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66" w:rsidRDefault="00643866">
      <w:pPr>
        <w:spacing w:after="240"/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sz w:val="36"/>
        </w:rPr>
        <w:t>INVITATION TO BID</w:t>
      </w:r>
    </w:p>
    <w:p w:rsidR="00643866" w:rsidRDefault="00643866">
      <w:pPr>
        <w:tabs>
          <w:tab w:val="left" w:pos="720"/>
        </w:tabs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PROJECT: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8856"/>
      </w:tblGrid>
      <w:tr w:rsidR="00643866">
        <w:trPr>
          <w:hidden/>
        </w:trPr>
        <w:tc>
          <w:tcPr>
            <w:tcW w:w="1440" w:type="dxa"/>
          </w:tcPr>
          <w:p w:rsidR="00643866" w:rsidRDefault="00643866" w:rsidP="005603E1">
            <w:pPr>
              <w:tabs>
                <w:tab w:val="left" w:pos="720"/>
              </w:tabs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 xml:space="preserve">Provide </w:t>
            </w:r>
            <w:r w:rsidR="005603E1">
              <w:rPr>
                <w:rFonts w:ascii="Arial" w:hAnsi="Arial"/>
                <w:vanish/>
                <w:sz w:val="16"/>
              </w:rPr>
              <w:br/>
              <w:t>project number, institutional location, and Work name</w:t>
            </w:r>
          </w:p>
        </w:tc>
        <w:tc>
          <w:tcPr>
            <w:tcW w:w="8856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643866" w:rsidRDefault="00643866">
      <w:pPr>
        <w:tabs>
          <w:tab w:val="left" w:pos="720"/>
        </w:tabs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DESIGNER: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6696"/>
        <w:gridCol w:w="2160"/>
      </w:tblGrid>
      <w:tr w:rsidR="00643866">
        <w:trPr>
          <w:hidden/>
        </w:trPr>
        <w:tc>
          <w:tcPr>
            <w:tcW w:w="1440" w:type="dxa"/>
          </w:tcPr>
          <w:p w:rsidR="00643866" w:rsidRDefault="00643866">
            <w:pPr>
              <w:tabs>
                <w:tab w:val="left" w:pos="720"/>
              </w:tabs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Provide firm name, address, phone, and contact</w:t>
            </w:r>
          </w:p>
        </w:tc>
        <w:tc>
          <w:tcPr>
            <w:tcW w:w="6696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</w:p>
        </w:tc>
        <w:tc>
          <w:tcPr>
            <w:tcW w:w="2160" w:type="dxa"/>
          </w:tcPr>
          <w:p w:rsidR="00643866" w:rsidRDefault="00643866">
            <w:pPr>
              <w:rPr>
                <w:rFonts w:ascii="Arial" w:hAnsi="Arial"/>
              </w:rPr>
            </w:pPr>
          </w:p>
        </w:tc>
      </w:tr>
    </w:tbl>
    <w:p w:rsidR="00643866" w:rsidRDefault="00643866">
      <w:pPr>
        <w:tabs>
          <w:tab w:val="left" w:pos="720"/>
        </w:tabs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BRIEF PROJECT DESCRIPTION: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8856"/>
      </w:tblGrid>
      <w:tr w:rsidR="00643866">
        <w:trPr>
          <w:hidden/>
        </w:trPr>
        <w:tc>
          <w:tcPr>
            <w:tcW w:w="1440" w:type="dxa"/>
          </w:tcPr>
          <w:p w:rsidR="00643866" w:rsidRDefault="00643866">
            <w:pPr>
              <w:tabs>
                <w:tab w:val="left" w:pos="720"/>
              </w:tabs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Provide description in 25 words or less</w:t>
            </w:r>
          </w:p>
        </w:tc>
        <w:tc>
          <w:tcPr>
            <w:tcW w:w="8856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>Bids are invited for a General Contract for the Work of the above project.</w:t>
      </w:r>
    </w:p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>Bids will be received by the State of Tennessee at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8856"/>
      </w:tblGrid>
      <w:tr w:rsidR="00643866">
        <w:trPr>
          <w:hidden/>
        </w:trPr>
        <w:tc>
          <w:tcPr>
            <w:tcW w:w="1440" w:type="dxa"/>
          </w:tcPr>
          <w:p w:rsidR="00643866" w:rsidRDefault="00643866">
            <w:pPr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Provide full address for delivery</w:t>
            </w:r>
          </w:p>
        </w:tc>
        <w:tc>
          <w:tcPr>
            <w:tcW w:w="8856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until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643866" w:rsidTr="005603E1">
        <w:trPr>
          <w:hidden/>
        </w:trPr>
        <w:tc>
          <w:tcPr>
            <w:tcW w:w="1458" w:type="dxa"/>
          </w:tcPr>
          <w:p w:rsidR="00643866" w:rsidRDefault="00643866">
            <w:pPr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Time and date</w:t>
            </w:r>
          </w:p>
        </w:tc>
        <w:tc>
          <w:tcPr>
            <w:tcW w:w="8838" w:type="dxa"/>
          </w:tcPr>
          <w:p w:rsidR="00643866" w:rsidRDefault="00643866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at</w:t>
      </w:r>
      <w:proofErr w:type="gramEnd"/>
      <w:r>
        <w:rPr>
          <w:rFonts w:ascii="Arial" w:hAnsi="Arial"/>
        </w:rPr>
        <w:t xml:space="preserve"> which time and place bids will be publicly opened.  Bids sent by mail should be directed to the attention of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643866" w:rsidTr="005603E1">
        <w:trPr>
          <w:hidden/>
        </w:trPr>
        <w:tc>
          <w:tcPr>
            <w:tcW w:w="1458" w:type="dxa"/>
          </w:tcPr>
          <w:p w:rsidR="00643866" w:rsidRDefault="00643866">
            <w:pPr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Provide mail info</w:t>
            </w:r>
          </w:p>
        </w:tc>
        <w:tc>
          <w:tcPr>
            <w:tcW w:w="8838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>Bidding documents may be examined at the Designer's office and at the following Plan Rooms: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8856"/>
      </w:tblGrid>
      <w:tr w:rsidR="00643866">
        <w:trPr>
          <w:hidden/>
        </w:trPr>
        <w:tc>
          <w:tcPr>
            <w:tcW w:w="1440" w:type="dxa"/>
          </w:tcPr>
          <w:p w:rsidR="00643866" w:rsidRDefault="00643866">
            <w:pPr>
              <w:rPr>
                <w:rFonts w:ascii="Arial" w:hAnsi="Arial"/>
                <w:vanish/>
                <w:sz w:val="16"/>
              </w:rPr>
            </w:pPr>
            <w:r>
              <w:rPr>
                <w:rFonts w:ascii="Arial" w:hAnsi="Arial"/>
                <w:vanish/>
                <w:sz w:val="16"/>
              </w:rPr>
              <w:t>Provide list without addresses</w:t>
            </w:r>
          </w:p>
        </w:tc>
        <w:tc>
          <w:tcPr>
            <w:tcW w:w="8856" w:type="dxa"/>
          </w:tcPr>
          <w:p w:rsidR="00643866" w:rsidRDefault="006438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</w:p>
        </w:tc>
      </w:tr>
    </w:tbl>
    <w:p w:rsidR="00643866" w:rsidRDefault="00643866">
      <w:pPr>
        <w:spacing w:before="240"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Bidding Documents may be obtained in accordance with the Instructions to Bidders </w:t>
      </w:r>
      <w:r w:rsidR="005603E1">
        <w:rPr>
          <w:rFonts w:ascii="Arial" w:hAnsi="Arial"/>
        </w:rPr>
        <w:t xml:space="preserve">from Designer </w:t>
      </w:r>
      <w:r>
        <w:rPr>
          <w:rFonts w:ascii="Arial" w:hAnsi="Arial"/>
        </w:rPr>
        <w:t xml:space="preserve">upon </w:t>
      </w:r>
      <w:r w:rsidR="005603E1">
        <w:rPr>
          <w:rFonts w:ascii="Arial" w:hAnsi="Arial"/>
        </w:rPr>
        <w:t>its</w:t>
      </w:r>
      <w:r>
        <w:rPr>
          <w:rFonts w:ascii="Arial" w:hAnsi="Arial"/>
        </w:rPr>
        <w:t xml:space="preserve"> receipt of a certified or cashier's check payable to STATE OF TENNESSEE</w:t>
      </w:r>
      <w:r w:rsidR="005603E1" w:rsidRPr="005603E1">
        <w:rPr>
          <w:rFonts w:ascii="Arial" w:hAnsi="Arial"/>
        </w:rPr>
        <w:t xml:space="preserve"> </w:t>
      </w:r>
      <w:r w:rsidR="005603E1" w:rsidRPr="00CF7CBA">
        <w:rPr>
          <w:rFonts w:ascii="Arial" w:hAnsi="Arial"/>
        </w:rPr>
        <w:t>in U.S. Dollars drawn on a U.S. bank</w:t>
      </w: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6750"/>
        <w:gridCol w:w="1620"/>
        <w:gridCol w:w="1926"/>
      </w:tblGrid>
      <w:tr w:rsidR="00CF7CBA" w:rsidTr="009F5481">
        <w:tc>
          <w:tcPr>
            <w:tcW w:w="6750" w:type="dxa"/>
          </w:tcPr>
          <w:p w:rsidR="00CF7CBA" w:rsidRPr="00CF7CBA" w:rsidRDefault="005603E1" w:rsidP="005603E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 refundable deposit </w:t>
            </w:r>
            <w:r w:rsidRPr="00CF7CBA">
              <w:rPr>
                <w:rFonts w:ascii="Arial" w:hAnsi="Arial"/>
              </w:rPr>
              <w:t xml:space="preserve">in the amount </w:t>
            </w:r>
            <w:r w:rsidR="00CF7CBA" w:rsidRPr="00CF7CBA">
              <w:rPr>
                <w:rFonts w:ascii="Arial" w:hAnsi="Arial"/>
              </w:rPr>
              <w:t>per set of</w:t>
            </w:r>
          </w:p>
        </w:tc>
        <w:tc>
          <w:tcPr>
            <w:tcW w:w="1620" w:type="dxa"/>
          </w:tcPr>
          <w:p w:rsidR="00CF7CBA" w:rsidRDefault="00CF7CBA" w:rsidP="005603E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$</w:t>
            </w:r>
          </w:p>
        </w:tc>
        <w:tc>
          <w:tcPr>
            <w:tcW w:w="1926" w:type="dxa"/>
            <w:vAlign w:val="center"/>
          </w:tcPr>
          <w:p w:rsidR="00CF7CBA" w:rsidRPr="005603E1" w:rsidRDefault="00CF7CBA" w:rsidP="005603E1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5603E1" w:rsidTr="005603E1">
        <w:tc>
          <w:tcPr>
            <w:tcW w:w="6750" w:type="dxa"/>
          </w:tcPr>
          <w:p w:rsidR="005603E1" w:rsidRPr="005603E1" w:rsidRDefault="005603E1" w:rsidP="005603E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non-refundable payment </w:t>
            </w:r>
            <w:r w:rsidRPr="00CF7CBA">
              <w:rPr>
                <w:rFonts w:ascii="Arial" w:hAnsi="Arial"/>
              </w:rPr>
              <w:t>in the amount per set of</w:t>
            </w:r>
          </w:p>
        </w:tc>
        <w:tc>
          <w:tcPr>
            <w:tcW w:w="1620" w:type="dxa"/>
          </w:tcPr>
          <w:p w:rsidR="005603E1" w:rsidRDefault="005603E1" w:rsidP="005603E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$</w:t>
            </w:r>
          </w:p>
        </w:tc>
        <w:tc>
          <w:tcPr>
            <w:tcW w:w="1926" w:type="dxa"/>
            <w:vAlign w:val="center"/>
          </w:tcPr>
          <w:p w:rsidR="005603E1" w:rsidRPr="005603E1" w:rsidRDefault="005603E1" w:rsidP="005603E1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</w:tbl>
    <w:p w:rsidR="009F5481" w:rsidRPr="009F5481" w:rsidRDefault="005603E1" w:rsidP="009F5481">
      <w:pPr>
        <w:spacing w:line="240" w:lineRule="exact"/>
        <w:jc w:val="both"/>
        <w:rPr>
          <w:rFonts w:ascii="Arial" w:hAnsi="Arial"/>
          <w:i/>
          <w:color w:val="008000"/>
        </w:rPr>
      </w:pPr>
      <w:r>
        <w:rPr>
          <w:rFonts w:ascii="Arial" w:hAnsi="Arial"/>
          <w:i/>
          <w:vanish/>
          <w:color w:val="008000"/>
        </w:rPr>
        <w:t>Include either or both above; o</w:t>
      </w:r>
      <w:r w:rsidR="009F5481" w:rsidRPr="009F5481">
        <w:rPr>
          <w:rFonts w:ascii="Arial" w:hAnsi="Arial"/>
          <w:i/>
          <w:vanish/>
          <w:color w:val="008000"/>
        </w:rPr>
        <w:t>r, if no deposit</w:t>
      </w:r>
      <w:r>
        <w:rPr>
          <w:rFonts w:ascii="Arial" w:hAnsi="Arial"/>
          <w:i/>
          <w:vanish/>
          <w:color w:val="008000"/>
        </w:rPr>
        <w:t xml:space="preserve"> or cost</w:t>
      </w:r>
      <w:r w:rsidR="009F5481" w:rsidRPr="009F5481">
        <w:rPr>
          <w:rFonts w:ascii="Arial" w:hAnsi="Arial"/>
          <w:i/>
          <w:vanish/>
          <w:color w:val="008000"/>
        </w:rPr>
        <w:t>, delete above and reformat below from hidden text to visible.</w:t>
      </w:r>
    </w:p>
    <w:p w:rsidR="00643866" w:rsidRDefault="00643866" w:rsidP="009F5481">
      <w:pPr>
        <w:spacing w:line="240" w:lineRule="exact"/>
        <w:jc w:val="both"/>
        <w:rPr>
          <w:rFonts w:ascii="Arial" w:hAnsi="Arial"/>
          <w:vanish/>
        </w:rPr>
      </w:pPr>
      <w:r>
        <w:rPr>
          <w:rFonts w:ascii="Arial" w:hAnsi="Arial"/>
          <w:vanish/>
        </w:rPr>
        <w:t>Bidding Documents may be obtained from the Designer in accordance with the Instructions to Bidders upon request and without deposit.</w:t>
      </w:r>
    </w:p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>Bidders submitting bids equal to or greater than $25,000 in value are required to be licensed in accordance with state law.  A statement of public contract crime status is required in the Bid form.  A five percent (5%) Bid Security is required.  Non-Discrimination policy applies to this project.</w:t>
      </w:r>
    </w:p>
    <w:p w:rsidR="009F5481" w:rsidRDefault="009F5481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Prevailing Wage law applies.  </w:t>
      </w:r>
      <w:r w:rsidRPr="009F5481">
        <w:rPr>
          <w:rFonts w:ascii="Arial" w:hAnsi="Arial"/>
          <w:i/>
          <w:vanish/>
          <w:color w:val="008000"/>
        </w:rPr>
        <w:t xml:space="preserve">Delete this </w:t>
      </w:r>
      <w:r>
        <w:rPr>
          <w:rFonts w:ascii="Arial" w:hAnsi="Arial"/>
          <w:i/>
          <w:vanish/>
          <w:color w:val="008000"/>
        </w:rPr>
        <w:t xml:space="preserve">paragraph </w:t>
      </w:r>
      <w:r w:rsidRPr="009F5481">
        <w:rPr>
          <w:rFonts w:ascii="Arial" w:hAnsi="Arial"/>
          <w:i/>
          <w:vanish/>
          <w:color w:val="008000"/>
        </w:rPr>
        <w:t>if you’ve not been told otherwise by the project manager.</w:t>
      </w:r>
    </w:p>
    <w:p w:rsidR="00643866" w:rsidRDefault="00643866" w:rsidP="009F5481">
      <w:pPr>
        <w:spacing w:before="120" w:line="240" w:lineRule="exact"/>
        <w:jc w:val="both"/>
        <w:rPr>
          <w:rFonts w:ascii="Arial" w:hAnsi="Arial"/>
        </w:rPr>
      </w:pPr>
      <w:r>
        <w:rPr>
          <w:rFonts w:ascii="Arial" w:hAnsi="Arial"/>
        </w:rPr>
        <w:t>The Owner reserves the right</w:t>
      </w:r>
      <w:bookmarkStart w:id="0" w:name="_GoBack"/>
      <w:bookmarkEnd w:id="0"/>
      <w:r>
        <w:rPr>
          <w:rFonts w:ascii="Arial" w:hAnsi="Arial"/>
        </w:rPr>
        <w:t xml:space="preserve"> to waive informalities and to reject bids.</w:t>
      </w:r>
    </w:p>
    <w:sectPr w:rsidR="00643866">
      <w:footerReference w:type="even" r:id="rId6"/>
      <w:footerReference w:type="default" r:id="rId7"/>
      <w:footnotePr>
        <w:numRestart w:val="eachSect"/>
      </w:footnotePr>
      <w:type w:val="continuous"/>
      <w:pgSz w:w="12240" w:h="15840" w:code="1"/>
      <w:pgMar w:top="720" w:right="72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97" w:rsidRDefault="005A7551">
      <w:r>
        <w:separator/>
      </w:r>
    </w:p>
  </w:endnote>
  <w:endnote w:type="continuationSeparator" w:id="0">
    <w:p w:rsidR="00367797" w:rsidRDefault="005A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7A" w:rsidRDefault="00AC357A">
    <w:pPr>
      <w:spacing w:line="240" w:lineRule="exact"/>
      <w:jc w:val="center"/>
      <w:rPr>
        <w:rFonts w:ascii="Prestige" w:hAnsi="Prestige"/>
        <w:b/>
        <w:sz w:val="24"/>
      </w:rPr>
    </w:pPr>
    <w:r>
      <w:rPr>
        <w:rFonts w:ascii="Prestige" w:hAnsi="Prestige"/>
        <w:b/>
        <w:sz w:val="24"/>
      </w:rPr>
      <w:t>00020-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sz w:val="24"/>
      </w:rPr>
      <w:br/>
    </w:r>
    <w:r>
      <w:rPr>
        <w:rFonts w:ascii="Prestige" w:hAnsi="Prestige"/>
        <w:b/>
        <w:i/>
        <w:sz w:val="24"/>
      </w:rPr>
      <w:t xml:space="preserve">CPM Jan 91 Std LF </w:t>
    </w:r>
    <w:proofErr w:type="gramStart"/>
    <w:r>
      <w:rPr>
        <w:rFonts w:ascii="Prestige" w:hAnsi="Prestige"/>
        <w:b/>
        <w:i/>
        <w:sz w:val="24"/>
      </w:rPr>
      <w:t>00020</w:t>
    </w:r>
    <w:r>
      <w:rPr>
        <w:rFonts w:ascii="Prestige" w:hAnsi="Prestige"/>
        <w:b/>
        <w:sz w:val="24"/>
      </w:rPr>
      <w:t xml:space="preserve">  Invitation</w:t>
    </w:r>
    <w:proofErr w:type="gramEnd"/>
    <w:r>
      <w:rPr>
        <w:rFonts w:ascii="Prestige" w:hAnsi="Prestige"/>
        <w:b/>
        <w:sz w:val="24"/>
      </w:rPr>
      <w:t xml:space="preserve"> to Bid  Page </w:t>
    </w:r>
    <w:r>
      <w:rPr>
        <w:rFonts w:ascii="Prestige" w:hAnsi="Prestige"/>
        <w:b/>
        <w:sz w:val="24"/>
      </w:rPr>
      <w:pgNum/>
    </w:r>
    <w:r>
      <w:rPr>
        <w:rFonts w:ascii="Prestige" w:hAnsi="Prestige"/>
        <w:b/>
        <w:sz w:val="24"/>
      </w:rPr>
      <w:t xml:space="preserve"> of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9F5481" w:rsidRPr="00523C09" w:rsidTr="009B605C">
      <w:trPr>
        <w:trHeight w:val="490"/>
      </w:trPr>
      <w:tc>
        <w:tcPr>
          <w:tcW w:w="5148" w:type="dxa"/>
          <w:vAlign w:val="bottom"/>
        </w:tcPr>
        <w:p w:rsidR="009F5481" w:rsidRDefault="009F5481" w:rsidP="009F5481">
          <w:pPr>
            <w:rPr>
              <w:rFonts w:ascii="Arial" w:hAnsi="Arial"/>
              <w:sz w:val="16"/>
              <w:szCs w:val="16"/>
            </w:rPr>
          </w:pPr>
          <w:r w:rsidRPr="00523C09">
            <w:rPr>
              <w:rFonts w:ascii="Arial" w:hAnsi="Arial"/>
              <w:sz w:val="16"/>
              <w:szCs w:val="16"/>
            </w:rPr>
            <w:t xml:space="preserve">Posted in </w:t>
          </w:r>
          <w:r w:rsidR="005A7551">
            <w:rPr>
              <w:rFonts w:ascii="Arial" w:hAnsi="Arial"/>
              <w:sz w:val="16"/>
              <w:szCs w:val="16"/>
            </w:rPr>
            <w:t>Word</w:t>
          </w:r>
          <w:r w:rsidR="005A7551">
            <w:rPr>
              <w:rFonts w:ascii="Arial" w:hAnsi="Arial" w:cs="Arial"/>
              <w:sz w:val="16"/>
              <w:szCs w:val="16"/>
            </w:rPr>
            <w:t>™</w:t>
          </w:r>
          <w:r w:rsidRPr="00523C09">
            <w:rPr>
              <w:rFonts w:ascii="Arial" w:hAnsi="Arial"/>
              <w:sz w:val="16"/>
              <w:szCs w:val="16"/>
            </w:rPr>
            <w:t xml:space="preserve"> format</w:t>
          </w:r>
        </w:p>
        <w:p w:rsidR="009F5481" w:rsidRPr="00523C09" w:rsidRDefault="005A7551" w:rsidP="009F548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General Work</w:t>
          </w:r>
        </w:p>
        <w:p w:rsidR="009F5481" w:rsidRPr="00523C09" w:rsidRDefault="003652B7" w:rsidP="003652B7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b/>
              <w:color w:val="008000"/>
              <w:sz w:val="16"/>
              <w:szCs w:val="16"/>
            </w:rPr>
            <w:t>July 2015</w:t>
          </w:r>
          <w:r w:rsidR="009F5481" w:rsidRPr="009B605C">
            <w:rPr>
              <w:rFonts w:ascii="Arial" w:hAnsi="Arial"/>
              <w:color w:val="008000"/>
              <w:sz w:val="16"/>
              <w:szCs w:val="16"/>
            </w:rPr>
            <w:t xml:space="preserve"> </w:t>
          </w:r>
          <w:r w:rsidR="009F5481" w:rsidRPr="00523C09">
            <w:rPr>
              <w:rFonts w:ascii="Arial" w:hAnsi="Arial"/>
              <w:sz w:val="16"/>
              <w:szCs w:val="16"/>
            </w:rPr>
            <w:t>OFD s00</w:t>
          </w:r>
          <w:r w:rsidR="009F5481">
            <w:rPr>
              <w:rFonts w:ascii="Arial" w:hAnsi="Arial"/>
              <w:sz w:val="16"/>
              <w:szCs w:val="16"/>
            </w:rPr>
            <w:t>11</w:t>
          </w:r>
          <w:r w:rsidR="005A7551">
            <w:rPr>
              <w:rFonts w:ascii="Arial" w:hAnsi="Arial"/>
              <w:sz w:val="16"/>
              <w:szCs w:val="16"/>
            </w:rPr>
            <w:t>1</w:t>
          </w:r>
          <w:r w:rsidR="009F5481">
            <w:rPr>
              <w:rFonts w:ascii="Arial" w:hAnsi="Arial"/>
              <w:sz w:val="16"/>
              <w:szCs w:val="16"/>
            </w:rPr>
            <w:t>6 p</w:t>
          </w:r>
          <w:r w:rsidR="009F5481" w:rsidRPr="00523C09">
            <w:rPr>
              <w:rFonts w:ascii="Arial" w:hAnsi="Arial"/>
              <w:sz w:val="16"/>
              <w:szCs w:val="16"/>
            </w:rPr>
            <w:t xml:space="preserve">age </w:t>
          </w:r>
          <w:r w:rsidR="009F5481" w:rsidRPr="00523C09">
            <w:rPr>
              <w:rFonts w:ascii="Arial" w:hAnsi="Arial"/>
              <w:sz w:val="16"/>
              <w:szCs w:val="16"/>
            </w:rPr>
            <w:pgNum/>
          </w:r>
          <w:r w:rsidR="009F5481" w:rsidRPr="00523C09">
            <w:rPr>
              <w:rFonts w:ascii="Arial" w:hAnsi="Arial"/>
              <w:sz w:val="16"/>
              <w:szCs w:val="16"/>
            </w:rPr>
            <w:t xml:space="preserve"> of </w:t>
          </w:r>
          <w:r w:rsidR="009F5481" w:rsidRPr="00523C09">
            <w:rPr>
              <w:rFonts w:ascii="Arial" w:hAnsi="Arial"/>
              <w:sz w:val="16"/>
              <w:szCs w:val="16"/>
            </w:rPr>
            <w:fldChar w:fldCharType="begin"/>
          </w:r>
          <w:r w:rsidR="009F5481" w:rsidRPr="00523C09">
            <w:rPr>
              <w:rFonts w:ascii="Arial" w:hAnsi="Arial"/>
              <w:sz w:val="16"/>
              <w:szCs w:val="16"/>
            </w:rPr>
            <w:instrText xml:space="preserve"> NUMPAGES </w:instrText>
          </w:r>
          <w:r w:rsidR="009F5481" w:rsidRPr="00523C09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1</w:t>
          </w:r>
          <w:r w:rsidR="009F5481" w:rsidRPr="00523C09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5148" w:type="dxa"/>
          <w:vAlign w:val="bottom"/>
        </w:tcPr>
        <w:p w:rsidR="009F5481" w:rsidRPr="00523C09" w:rsidRDefault="009F5481" w:rsidP="009F5481">
          <w:pPr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Invitation to Bid</w:t>
          </w:r>
        </w:p>
        <w:p w:rsidR="009F5481" w:rsidRPr="00523C09" w:rsidRDefault="009F5481" w:rsidP="005A7551">
          <w:pPr>
            <w:jc w:val="right"/>
            <w:rPr>
              <w:rFonts w:ascii="Arial" w:hAnsi="Arial"/>
              <w:b/>
              <w:sz w:val="24"/>
            </w:rPr>
          </w:pPr>
          <w:r w:rsidRPr="00523C09">
            <w:rPr>
              <w:rFonts w:ascii="Arial" w:hAnsi="Arial"/>
              <w:b/>
              <w:sz w:val="24"/>
            </w:rPr>
            <w:t>00 </w:t>
          </w:r>
          <w:r>
            <w:rPr>
              <w:rFonts w:ascii="Arial" w:hAnsi="Arial"/>
              <w:b/>
              <w:sz w:val="24"/>
            </w:rPr>
            <w:t>11</w:t>
          </w:r>
          <w:r w:rsidRPr="00523C09">
            <w:rPr>
              <w:rFonts w:ascii="Arial" w:hAnsi="Arial"/>
              <w:b/>
              <w:sz w:val="24"/>
            </w:rPr>
            <w:t> </w:t>
          </w:r>
          <w:r w:rsidR="005A7551">
            <w:rPr>
              <w:rFonts w:ascii="Arial" w:hAnsi="Arial"/>
              <w:b/>
              <w:sz w:val="24"/>
            </w:rPr>
            <w:t>1</w:t>
          </w:r>
          <w:r>
            <w:rPr>
              <w:rFonts w:ascii="Arial" w:hAnsi="Arial"/>
              <w:b/>
              <w:sz w:val="24"/>
            </w:rPr>
            <w:t>6</w:t>
          </w:r>
          <w:r w:rsidRPr="00523C09">
            <w:rPr>
              <w:rFonts w:ascii="Arial" w:hAnsi="Arial"/>
              <w:b/>
              <w:sz w:val="24"/>
            </w:rPr>
            <w:t xml:space="preserve"> - </w:t>
          </w:r>
          <w:r w:rsidRPr="00523C09">
            <w:rPr>
              <w:rFonts w:ascii="Arial" w:hAnsi="Arial"/>
              <w:b/>
              <w:sz w:val="24"/>
            </w:rPr>
            <w:pgNum/>
          </w:r>
        </w:p>
      </w:tc>
    </w:tr>
  </w:tbl>
  <w:p w:rsidR="009F5481" w:rsidRPr="003A22A9" w:rsidRDefault="009F5481" w:rsidP="009F5481">
    <w:pPr>
      <w:tabs>
        <w:tab w:val="right" w:pos="10080"/>
      </w:tabs>
      <w:jc w:val="center"/>
      <w:rPr>
        <w:rFonts w:ascii="Arial" w:hAnsi="Arial"/>
        <w:color w:val="008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97" w:rsidRDefault="005A7551">
      <w:r>
        <w:separator/>
      </w:r>
    </w:p>
  </w:footnote>
  <w:footnote w:type="continuationSeparator" w:id="0">
    <w:p w:rsidR="00367797" w:rsidRDefault="005A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5"/>
    <w:rsid w:val="00032F1E"/>
    <w:rsid w:val="003652B7"/>
    <w:rsid w:val="00367797"/>
    <w:rsid w:val="005603E1"/>
    <w:rsid w:val="005A7551"/>
    <w:rsid w:val="00643866"/>
    <w:rsid w:val="006D4ABA"/>
    <w:rsid w:val="00856346"/>
    <w:rsid w:val="009B605C"/>
    <w:rsid w:val="009F5481"/>
    <w:rsid w:val="00A77B70"/>
    <w:rsid w:val="00AC357A"/>
    <w:rsid w:val="00C8563F"/>
    <w:rsid w:val="00CF7CBA"/>
    <w:rsid w:val="00F72427"/>
    <w:rsid w:val="00F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7C707F-0FB2-4402-9091-781B302B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>TBR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creator>H. Keith J. Robinson</dc:creator>
  <cp:lastModifiedBy>Keith Robinson</cp:lastModifiedBy>
  <cp:revision>2</cp:revision>
  <cp:lastPrinted>2014-10-07T16:29:00Z</cp:lastPrinted>
  <dcterms:created xsi:type="dcterms:W3CDTF">2015-07-31T18:36:00Z</dcterms:created>
  <dcterms:modified xsi:type="dcterms:W3CDTF">2015-07-31T18:36:00Z</dcterms:modified>
</cp:coreProperties>
</file>