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CD" w:rsidRDefault="007477CD" w:rsidP="007477CD">
      <w:pPr>
        <w:pStyle w:val="Heading1"/>
        <w:jc w:val="center"/>
      </w:pPr>
      <w:r>
        <w:t>Haven for Employees Implementation Timeline</w:t>
      </w:r>
    </w:p>
    <w:p w:rsidR="007477CD" w:rsidRDefault="007477CD" w:rsidP="007477CD"/>
    <w:tbl>
      <w:tblPr>
        <w:tblStyle w:val="TableTheme"/>
        <w:tblW w:w="0" w:type="auto"/>
        <w:tblInd w:w="0" w:type="dxa"/>
        <w:tblLook w:val="04A0" w:firstRow="1" w:lastRow="0" w:firstColumn="1" w:lastColumn="0" w:noHBand="0" w:noVBand="1"/>
      </w:tblPr>
      <w:tblGrid>
        <w:gridCol w:w="2057"/>
        <w:gridCol w:w="3457"/>
        <w:gridCol w:w="3836"/>
      </w:tblGrid>
      <w:tr w:rsidR="007477CD" w:rsidTr="007477CD">
        <w:tc>
          <w:tcPr>
            <w:tcW w:w="332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pPr>
              <w:rPr>
                <w:b/>
              </w:rPr>
            </w:pPr>
            <w:r>
              <w:rPr>
                <w:b/>
              </w:rPr>
              <w:t>Deadline</w:t>
            </w:r>
          </w:p>
        </w:tc>
        <w:tc>
          <w:tcPr>
            <w:tcW w:w="7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pPr>
              <w:rPr>
                <w:b/>
              </w:rPr>
            </w:pPr>
            <w:r>
              <w:rPr>
                <w:b/>
              </w:rPr>
              <w:t>Item to Address</w:t>
            </w:r>
          </w:p>
        </w:tc>
        <w:tc>
          <w:tcPr>
            <w:tcW w:w="72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pPr>
              <w:rPr>
                <w:b/>
              </w:rPr>
            </w:pPr>
            <w:r>
              <w:rPr>
                <w:b/>
              </w:rPr>
              <w:t>Location/Person Responsible</w:t>
            </w:r>
          </w:p>
        </w:tc>
      </w:tr>
      <w:tr w:rsidR="007477CD" w:rsidTr="007477CD">
        <w:tc>
          <w:tcPr>
            <w:tcW w:w="332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September 10-15</w:t>
            </w:r>
          </w:p>
        </w:tc>
        <w:tc>
          <w:tcPr>
            <w:tcW w:w="7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Beta Release and Review</w:t>
            </w:r>
          </w:p>
        </w:tc>
        <w:tc>
          <w:tcPr>
            <w:tcW w:w="72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Select institutions and TBR staff will be asked to review for accessibility compliance.</w:t>
            </w:r>
          </w:p>
        </w:tc>
      </w:tr>
      <w:tr w:rsidR="007477CD" w:rsidTr="007477CD">
        <w:tc>
          <w:tcPr>
            <w:tcW w:w="332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September TBD</w:t>
            </w:r>
          </w:p>
        </w:tc>
        <w:tc>
          <w:tcPr>
            <w:tcW w:w="7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TCAT HR Officer Mtg./Haven for Employees demonstration</w:t>
            </w:r>
          </w:p>
        </w:tc>
        <w:tc>
          <w:tcPr>
            <w:tcW w:w="72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System Office</w:t>
            </w:r>
          </w:p>
        </w:tc>
      </w:tr>
      <w:tr w:rsidR="007477CD" w:rsidTr="007477CD">
        <w:tc>
          <w:tcPr>
            <w:tcW w:w="332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Early October</w:t>
            </w:r>
          </w:p>
        </w:tc>
        <w:tc>
          <w:tcPr>
            <w:tcW w:w="7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Beta Version Available</w:t>
            </w:r>
          </w:p>
        </w:tc>
        <w:tc>
          <w:tcPr>
            <w:tcW w:w="72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Campuses wishing to get a head start on customization should contact Dr. Leming</w:t>
            </w:r>
          </w:p>
        </w:tc>
      </w:tr>
      <w:tr w:rsidR="007477CD" w:rsidTr="007477CD">
        <w:tc>
          <w:tcPr>
            <w:tcW w:w="332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October 7</w:t>
            </w:r>
          </w:p>
        </w:tc>
        <w:tc>
          <w:tcPr>
            <w:tcW w:w="7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HR Director Mtg./Haven for Employees Demonstration</w:t>
            </w:r>
          </w:p>
        </w:tc>
        <w:tc>
          <w:tcPr>
            <w:tcW w:w="72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System Office</w:t>
            </w:r>
          </w:p>
        </w:tc>
      </w:tr>
      <w:tr w:rsidR="007477CD" w:rsidTr="007477CD">
        <w:tc>
          <w:tcPr>
            <w:tcW w:w="332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October 20</w:t>
            </w:r>
          </w:p>
        </w:tc>
        <w:tc>
          <w:tcPr>
            <w:tcW w:w="7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Introductory Webinar of Haven for Employees</w:t>
            </w:r>
          </w:p>
        </w:tc>
        <w:tc>
          <w:tcPr>
            <w:tcW w:w="72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Online</w:t>
            </w:r>
          </w:p>
        </w:tc>
      </w:tr>
      <w:tr w:rsidR="007477CD" w:rsidTr="007477CD">
        <w:tc>
          <w:tcPr>
            <w:tcW w:w="332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October 20-December 1</w:t>
            </w:r>
          </w:p>
        </w:tc>
        <w:tc>
          <w:tcPr>
            <w:tcW w:w="7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proofErr w:type="spellStart"/>
            <w:r>
              <w:t>Everfi</w:t>
            </w:r>
            <w:proofErr w:type="spellEnd"/>
            <w:r>
              <w:t xml:space="preserve"> Campus Engagement to Set Up Accounts &amp; Customization</w:t>
            </w:r>
          </w:p>
        </w:tc>
        <w:tc>
          <w:tcPr>
            <w:tcW w:w="72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proofErr w:type="spellStart"/>
            <w:r>
              <w:t>Everfi</w:t>
            </w:r>
            <w:proofErr w:type="spellEnd"/>
            <w:r>
              <w:t xml:space="preserve"> with Title IX Coordinators</w:t>
            </w:r>
          </w:p>
        </w:tc>
      </w:tr>
      <w:tr w:rsidR="007477CD" w:rsidTr="007477CD">
        <w:tc>
          <w:tcPr>
            <w:tcW w:w="332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October 28</w:t>
            </w:r>
          </w:p>
        </w:tc>
        <w:tc>
          <w:tcPr>
            <w:tcW w:w="7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Regional Training: Middle TN</w:t>
            </w:r>
          </w:p>
        </w:tc>
        <w:tc>
          <w:tcPr>
            <w:tcW w:w="72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020ED1">
            <w:r>
              <w:t>MTSU, MT Center in Ingram Hall</w:t>
            </w:r>
            <w:r w:rsidR="007477CD">
              <w:t>, 1-3 p.m.</w:t>
            </w:r>
          </w:p>
        </w:tc>
      </w:tr>
      <w:tr w:rsidR="007477CD" w:rsidTr="007477CD">
        <w:tc>
          <w:tcPr>
            <w:tcW w:w="332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October 29</w:t>
            </w:r>
          </w:p>
        </w:tc>
        <w:tc>
          <w:tcPr>
            <w:tcW w:w="7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Regional Training: West</w:t>
            </w:r>
          </w:p>
        </w:tc>
        <w:tc>
          <w:tcPr>
            <w:tcW w:w="72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 xml:space="preserve">Jackson, </w:t>
            </w:r>
            <w:r w:rsidR="006935CF">
              <w:t xml:space="preserve">Foundation Board Room, Student Union Building, </w:t>
            </w:r>
            <w:bookmarkStart w:id="0" w:name="_GoBack"/>
            <w:bookmarkEnd w:id="0"/>
            <w:r>
              <w:t>10 a.m. - Noon</w:t>
            </w:r>
          </w:p>
        </w:tc>
      </w:tr>
      <w:tr w:rsidR="007477CD" w:rsidTr="007477CD">
        <w:tc>
          <w:tcPr>
            <w:tcW w:w="332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October 30</w:t>
            </w:r>
          </w:p>
        </w:tc>
        <w:tc>
          <w:tcPr>
            <w:tcW w:w="7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Regional Training: East</w:t>
            </w:r>
          </w:p>
        </w:tc>
        <w:tc>
          <w:tcPr>
            <w:tcW w:w="72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proofErr w:type="spellStart"/>
            <w:r>
              <w:t>Pellissippi</w:t>
            </w:r>
            <w:proofErr w:type="spellEnd"/>
            <w:r>
              <w:t xml:space="preserve"> State, 1-3 p.m.</w:t>
            </w:r>
          </w:p>
        </w:tc>
      </w:tr>
      <w:tr w:rsidR="007477CD" w:rsidTr="007477CD">
        <w:tc>
          <w:tcPr>
            <w:tcW w:w="332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December 1</w:t>
            </w:r>
          </w:p>
        </w:tc>
        <w:tc>
          <w:tcPr>
            <w:tcW w:w="7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Deadline for Campus Customization to be Complete</w:t>
            </w:r>
          </w:p>
        </w:tc>
        <w:tc>
          <w:tcPr>
            <w:tcW w:w="72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 xml:space="preserve">Campus Title IX Coordinator </w:t>
            </w:r>
          </w:p>
        </w:tc>
      </w:tr>
      <w:tr w:rsidR="007477CD" w:rsidTr="007477CD">
        <w:tc>
          <w:tcPr>
            <w:tcW w:w="332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May 15</w:t>
            </w:r>
          </w:p>
        </w:tc>
        <w:tc>
          <w:tcPr>
            <w:tcW w:w="7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Deadline for faculty/staff completion of training</w:t>
            </w:r>
          </w:p>
        </w:tc>
        <w:tc>
          <w:tcPr>
            <w:tcW w:w="72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Campus Title IX Coordinator</w:t>
            </w:r>
          </w:p>
        </w:tc>
      </w:tr>
      <w:tr w:rsidR="007477CD" w:rsidTr="007477CD">
        <w:tc>
          <w:tcPr>
            <w:tcW w:w="332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June 1, 2016</w:t>
            </w:r>
          </w:p>
        </w:tc>
        <w:tc>
          <w:tcPr>
            <w:tcW w:w="7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Title IX Training Completion Data Submitted to System</w:t>
            </w:r>
          </w:p>
        </w:tc>
        <w:tc>
          <w:tcPr>
            <w:tcW w:w="72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hideMark/>
          </w:tcPr>
          <w:p w:rsidR="007477CD" w:rsidRDefault="007477CD">
            <w:r>
              <w:t>Campus Title IX Coordinator</w:t>
            </w:r>
          </w:p>
        </w:tc>
      </w:tr>
    </w:tbl>
    <w:p w:rsidR="00D56769" w:rsidRDefault="00D56769"/>
    <w:sectPr w:rsidR="00D56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CD"/>
    <w:rsid w:val="00020ED1"/>
    <w:rsid w:val="006935CF"/>
    <w:rsid w:val="007477CD"/>
    <w:rsid w:val="00D5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AA6F3-A771-4BA1-B0F3-405D9426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CD"/>
    <w:pPr>
      <w:spacing w:after="0" w:line="240" w:lineRule="auto"/>
    </w:pPr>
    <w:rPr>
      <w:rFonts w:ascii="Verdana" w:hAnsi="Verdana"/>
      <w:color w:val="00357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7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uiPriority w:val="99"/>
    <w:semiHidden/>
    <w:unhideWhenUsed/>
    <w:rsid w:val="007477CD"/>
    <w:pPr>
      <w:spacing w:after="0" w:line="240" w:lineRule="auto"/>
    </w:pPr>
    <w:tblPr>
      <w:tblInd w:w="0" w:type="nil"/>
      <w:tblBorders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  <w:insideH w:val="single" w:sz="4" w:space="0" w:color="E6E6E6"/>
        <w:insideV w:val="single" w:sz="4" w:space="0" w:color="E6E6E6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47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Leming</dc:creator>
  <cp:keywords/>
  <dc:description/>
  <cp:lastModifiedBy>Heidi Leming</cp:lastModifiedBy>
  <cp:revision>3</cp:revision>
  <dcterms:created xsi:type="dcterms:W3CDTF">2015-07-10T13:08:00Z</dcterms:created>
  <dcterms:modified xsi:type="dcterms:W3CDTF">2015-07-20T12:55:00Z</dcterms:modified>
</cp:coreProperties>
</file>