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DB8F3" w14:textId="0C908EB8" w:rsidR="00B30D0C" w:rsidRPr="000C7A5C" w:rsidRDefault="00B30D0C" w:rsidP="00B30D0C">
      <w:pPr>
        <w:pStyle w:val="Heading1"/>
        <w:jc w:val="center"/>
        <w:rPr>
          <w:color w:val="auto"/>
          <w:sz w:val="24"/>
          <w:szCs w:val="24"/>
        </w:rPr>
      </w:pPr>
      <w:r w:rsidRPr="000C7A5C">
        <w:rPr>
          <w:color w:val="auto"/>
          <w:sz w:val="24"/>
          <w:szCs w:val="24"/>
        </w:rPr>
        <w:t>Vendor Product Accessibility Statement and Documentation</w:t>
      </w:r>
    </w:p>
    <w:p w14:paraId="4507832D" w14:textId="2FAED9F5" w:rsidR="002E297E" w:rsidRPr="000C7A5C" w:rsidRDefault="00446B44" w:rsidP="000C7A5C">
      <w:pPr>
        <w:pStyle w:val="Heading2"/>
      </w:pPr>
      <w:r w:rsidRPr="000C7A5C">
        <w:t>Purpose</w:t>
      </w:r>
      <w:r w:rsidR="00B30BFA" w:rsidRPr="000C7A5C">
        <w:t xml:space="preserve"> of Accessibility Statement</w:t>
      </w:r>
    </w:p>
    <w:p w14:paraId="666284A2" w14:textId="3993A09B" w:rsidR="00347622" w:rsidRPr="009B031F" w:rsidRDefault="00347622" w:rsidP="008A10A1">
      <w:r w:rsidRPr="009B031F">
        <w:t>An effective Accessibility Statement includes several key components including</w:t>
      </w:r>
      <w:r w:rsidR="005A2CE5" w:rsidRPr="009B031F">
        <w:t>:</w:t>
      </w:r>
    </w:p>
    <w:p w14:paraId="4507832E" w14:textId="30778D99" w:rsidR="002E297E" w:rsidRPr="009B031F" w:rsidRDefault="00347622" w:rsidP="00C16622">
      <w:pPr>
        <w:numPr>
          <w:ilvl w:val="0"/>
          <w:numId w:val="5"/>
        </w:numPr>
      </w:pPr>
      <w:r w:rsidRPr="009B031F">
        <w:t xml:space="preserve">A clear </w:t>
      </w:r>
      <w:r w:rsidR="005A2CE5" w:rsidRPr="009B031F">
        <w:t xml:space="preserve">statement of </w:t>
      </w:r>
      <w:r w:rsidRPr="009B031F">
        <w:t>commitment to ensuring equal access for all users</w:t>
      </w:r>
    </w:p>
    <w:p w14:paraId="3EB13ED9" w14:textId="13E7B54F" w:rsidR="00347622" w:rsidRPr="009B031F" w:rsidRDefault="000C7A5C" w:rsidP="00C16622">
      <w:pPr>
        <w:numPr>
          <w:ilvl w:val="0"/>
          <w:numId w:val="5"/>
        </w:numPr>
      </w:pPr>
      <w:r>
        <w:t>Required written documentation</w:t>
      </w:r>
      <w:r w:rsidR="00F8113F">
        <w:t xml:space="preserve"> </w:t>
      </w:r>
      <w:r>
        <w:t xml:space="preserve">on the </w:t>
      </w:r>
      <w:r w:rsidR="00F8113F">
        <w:t xml:space="preserve">level of conformance </w:t>
      </w:r>
      <w:r w:rsidR="00347622" w:rsidRPr="009B031F">
        <w:t xml:space="preserve">with </w:t>
      </w:r>
      <w:r>
        <w:t>THEC/TBR</w:t>
      </w:r>
      <w:r w:rsidRPr="009B031F">
        <w:t xml:space="preserve"> accessibility standards</w:t>
      </w:r>
    </w:p>
    <w:p w14:paraId="281A0030" w14:textId="5ECAC566" w:rsidR="00347622" w:rsidRPr="009B031F" w:rsidRDefault="00347622" w:rsidP="00C16622">
      <w:pPr>
        <w:numPr>
          <w:ilvl w:val="0"/>
          <w:numId w:val="5"/>
        </w:numPr>
      </w:pPr>
      <w:r w:rsidRPr="009B031F">
        <w:t>Information for users with disabilities regarding product</w:t>
      </w:r>
      <w:r w:rsidR="007B7335" w:rsidRPr="009B031F">
        <w:t>/service</w:t>
      </w:r>
      <w:r w:rsidRPr="009B031F">
        <w:t xml:space="preserve"> accessibility features and gap</w:t>
      </w:r>
      <w:r w:rsidR="000C7A5C">
        <w:t>s</w:t>
      </w:r>
    </w:p>
    <w:p w14:paraId="45078331" w14:textId="0AE42726" w:rsidR="00446B44" w:rsidRPr="009B031F" w:rsidRDefault="00347622" w:rsidP="00C16622">
      <w:pPr>
        <w:numPr>
          <w:ilvl w:val="0"/>
          <w:numId w:val="5"/>
        </w:numPr>
      </w:pPr>
      <w:r w:rsidRPr="009B031F">
        <w:t xml:space="preserve">A mechanism to allows users to </w:t>
      </w:r>
      <w:r w:rsidR="008A10A1" w:rsidRPr="009B031F">
        <w:t>provide</w:t>
      </w:r>
      <w:r w:rsidR="002A1DB1" w:rsidRPr="009B031F">
        <w:t xml:space="preserve"> </w:t>
      </w:r>
      <w:r w:rsidR="008A10A1" w:rsidRPr="009B031F">
        <w:t xml:space="preserve">accessibility </w:t>
      </w:r>
      <w:r w:rsidR="002A1DB1" w:rsidRPr="009B031F">
        <w:t>f</w:t>
      </w:r>
      <w:r w:rsidR="00446B44" w:rsidRPr="009B031F">
        <w:t>eedback</w:t>
      </w:r>
    </w:p>
    <w:p w14:paraId="45078332" w14:textId="7FEB9BE1" w:rsidR="002E297E" w:rsidRPr="009B031F" w:rsidRDefault="002A1DB1" w:rsidP="00C16622">
      <w:pPr>
        <w:numPr>
          <w:ilvl w:val="0"/>
          <w:numId w:val="5"/>
        </w:numPr>
      </w:pPr>
      <w:r w:rsidRPr="009B031F">
        <w:t>Lin</w:t>
      </w:r>
      <w:r w:rsidR="005A2CE5" w:rsidRPr="009B031F">
        <w:t>ks</w:t>
      </w:r>
      <w:r w:rsidRPr="009B031F">
        <w:t xml:space="preserve"> to r</w:t>
      </w:r>
      <w:r w:rsidR="002E297E" w:rsidRPr="009B031F">
        <w:t>esources</w:t>
      </w:r>
      <w:r w:rsidR="00347622" w:rsidRPr="009B031F">
        <w:t xml:space="preserve"> </w:t>
      </w:r>
      <w:r w:rsidR="005A2CE5" w:rsidRPr="009B031F">
        <w:t>(internal or external) that provide additional or related information</w:t>
      </w:r>
    </w:p>
    <w:p w14:paraId="45078333" w14:textId="2FB3CF4C" w:rsidR="004969AE" w:rsidRPr="009B031F" w:rsidRDefault="002E297E" w:rsidP="000C7A5C">
      <w:pPr>
        <w:pStyle w:val="Heading2"/>
      </w:pPr>
      <w:r w:rsidRPr="009B031F">
        <w:t>Key Components</w:t>
      </w:r>
    </w:p>
    <w:p w14:paraId="45078334" w14:textId="77777777" w:rsidR="00882205" w:rsidRPr="00586648" w:rsidRDefault="002E297E" w:rsidP="00586648">
      <w:pPr>
        <w:pStyle w:val="Heading3"/>
      </w:pPr>
      <w:r w:rsidRPr="00586648">
        <w:t>Commitment Statement</w:t>
      </w:r>
    </w:p>
    <w:p w14:paraId="45078336" w14:textId="3B55921C" w:rsidR="00C16622" w:rsidRPr="009B031F" w:rsidRDefault="007B7335" w:rsidP="00C16622">
      <w:pPr>
        <w:numPr>
          <w:ilvl w:val="0"/>
          <w:numId w:val="4"/>
        </w:numPr>
      </w:pPr>
      <w:r w:rsidRPr="009B031F">
        <w:t xml:space="preserve">Emphasize </w:t>
      </w:r>
      <w:r w:rsidR="00FC445B" w:rsidRPr="009B031F">
        <w:t xml:space="preserve">commitment to ensuring </w:t>
      </w:r>
      <w:r w:rsidRPr="009B031F">
        <w:t xml:space="preserve">the accessibility of the </w:t>
      </w:r>
      <w:r w:rsidR="00FC445B" w:rsidRPr="009B031F">
        <w:t>product/service.</w:t>
      </w:r>
    </w:p>
    <w:p w14:paraId="6360AF08" w14:textId="6F8523E3" w:rsidR="00FC445B" w:rsidRPr="009B031F" w:rsidRDefault="00FC445B" w:rsidP="00C16622">
      <w:pPr>
        <w:numPr>
          <w:ilvl w:val="0"/>
          <w:numId w:val="4"/>
        </w:numPr>
      </w:pPr>
      <w:r w:rsidRPr="009B031F">
        <w:t xml:space="preserve">Note </w:t>
      </w:r>
      <w:r w:rsidR="00774156">
        <w:t xml:space="preserve">any </w:t>
      </w:r>
      <w:r w:rsidRPr="009B031F">
        <w:t>ongoing efforts to monitor for and remediate accessibility issues as they are identified.</w:t>
      </w:r>
    </w:p>
    <w:p w14:paraId="0C37DF99" w14:textId="77777777" w:rsidR="000C7A5C" w:rsidRPr="009B031F" w:rsidRDefault="000C7A5C" w:rsidP="00586648">
      <w:pPr>
        <w:pStyle w:val="Heading3"/>
      </w:pPr>
      <w:r w:rsidRPr="009B031F">
        <w:t>Required Documentation</w:t>
      </w:r>
    </w:p>
    <w:p w14:paraId="5689978B" w14:textId="77777777" w:rsidR="000C7A5C" w:rsidRPr="009B031F" w:rsidRDefault="000C7A5C" w:rsidP="000C7A5C">
      <w:pPr>
        <w:numPr>
          <w:ilvl w:val="0"/>
          <w:numId w:val="10"/>
        </w:numPr>
      </w:pPr>
      <w:r w:rsidRPr="009B031F">
        <w:t xml:space="preserve">Provide </w:t>
      </w:r>
      <w:r>
        <w:t xml:space="preserve">written </w:t>
      </w:r>
      <w:r w:rsidRPr="009B031F">
        <w:t xml:space="preserve">documentation on </w:t>
      </w:r>
    </w:p>
    <w:p w14:paraId="77879AB7" w14:textId="73A1B984" w:rsidR="000C7A5C" w:rsidRDefault="000C7A5C" w:rsidP="000C7A5C">
      <w:pPr>
        <w:numPr>
          <w:ilvl w:val="1"/>
          <w:numId w:val="10"/>
        </w:numPr>
      </w:pPr>
      <w:r w:rsidRPr="009B031F">
        <w:t xml:space="preserve">how the product/service meets </w:t>
      </w:r>
      <w:r w:rsidR="00427A78">
        <w:t>the THEC/</w:t>
      </w:r>
      <w:r>
        <w:t>TBR</w:t>
      </w:r>
      <w:r w:rsidRPr="009B031F">
        <w:t xml:space="preserve"> accessibility standards</w:t>
      </w:r>
      <w:r>
        <w:t>,</w:t>
      </w:r>
    </w:p>
    <w:p w14:paraId="28475BEA" w14:textId="4DD9DA2C" w:rsidR="000C7A5C" w:rsidRDefault="000B23FB" w:rsidP="000C7A5C">
      <w:pPr>
        <w:numPr>
          <w:ilvl w:val="2"/>
          <w:numId w:val="10"/>
        </w:numPr>
      </w:pPr>
      <w:hyperlink r:id="rId11" w:history="1">
        <w:r w:rsidR="000C7A5C" w:rsidRPr="00586648">
          <w:rPr>
            <w:rStyle w:val="Hyperlink"/>
          </w:rPr>
          <w:t>WCAG 2.0 A&amp;AA Guidelines</w:t>
        </w:r>
      </w:hyperlink>
      <w:r w:rsidR="00774156">
        <w:t>/</w:t>
      </w:r>
      <w:hyperlink r:id="rId12" w:history="1">
        <w:r w:rsidR="00774156" w:rsidRPr="00774156">
          <w:rPr>
            <w:rStyle w:val="Hyperlink"/>
            <w:lang w:val="en"/>
          </w:rPr>
          <w:t>ISO/IEC 40500:2012</w:t>
        </w:r>
      </w:hyperlink>
    </w:p>
    <w:p w14:paraId="549DD62E" w14:textId="0DB2981D" w:rsidR="000C7A5C" w:rsidRDefault="000B23FB" w:rsidP="000C7A5C">
      <w:pPr>
        <w:numPr>
          <w:ilvl w:val="2"/>
          <w:numId w:val="10"/>
        </w:numPr>
      </w:pPr>
      <w:hyperlink r:id="rId13" w:history="1">
        <w:r w:rsidR="000C7A5C" w:rsidRPr="00586648">
          <w:rPr>
            <w:rStyle w:val="Hyperlink"/>
          </w:rPr>
          <w:t>508</w:t>
        </w:r>
      </w:hyperlink>
      <w:r w:rsidR="000C7A5C">
        <w:t xml:space="preserve"> </w:t>
      </w:r>
      <w:r w:rsidR="000C7A5C" w:rsidRPr="009B031F">
        <w:t>Voluntary</w:t>
      </w:r>
      <w:r w:rsidR="00586648">
        <w:t xml:space="preserve"> Product Accessibility Template (</w:t>
      </w:r>
      <w:hyperlink r:id="rId14" w:history="1">
        <w:r w:rsidR="00586648" w:rsidRPr="00586648">
          <w:rPr>
            <w:rStyle w:val="Hyperlink"/>
          </w:rPr>
          <w:t>VPAT</w:t>
        </w:r>
      </w:hyperlink>
      <w:r w:rsidR="000C7A5C" w:rsidRPr="009B031F">
        <w:t xml:space="preserve">) </w:t>
      </w:r>
    </w:p>
    <w:p w14:paraId="462E8910" w14:textId="7491E29E" w:rsidR="000C7A5C" w:rsidRPr="009B031F" w:rsidRDefault="000C7A5C" w:rsidP="000C7A5C">
      <w:pPr>
        <w:numPr>
          <w:ilvl w:val="2"/>
          <w:numId w:val="10"/>
        </w:numPr>
      </w:pPr>
      <w:r>
        <w:t xml:space="preserve">And </w:t>
      </w:r>
      <w:hyperlink r:id="rId15" w:history="1">
        <w:r w:rsidRPr="00427A78">
          <w:rPr>
            <w:rStyle w:val="Hyperlink"/>
          </w:rPr>
          <w:t>EPUB3 Accessibility Guidelines</w:t>
        </w:r>
      </w:hyperlink>
      <w:r>
        <w:t xml:space="preserve"> (if applicable)</w:t>
      </w:r>
      <w:r w:rsidRPr="009B031F">
        <w:t xml:space="preserve"> </w:t>
      </w:r>
    </w:p>
    <w:p w14:paraId="024D094D" w14:textId="77777777" w:rsidR="000C7A5C" w:rsidRDefault="000C7A5C" w:rsidP="000C7A5C">
      <w:pPr>
        <w:numPr>
          <w:ilvl w:val="1"/>
          <w:numId w:val="10"/>
        </w:numPr>
      </w:pPr>
      <w:r>
        <w:t xml:space="preserve">any available </w:t>
      </w:r>
      <w:r w:rsidRPr="009B031F">
        <w:t>ac</w:t>
      </w:r>
      <w:r>
        <w:t xml:space="preserve">cessibility testing results </w:t>
      </w:r>
    </w:p>
    <w:p w14:paraId="679A8AD7" w14:textId="2630DB30" w:rsidR="000C7A5C" w:rsidRPr="009B031F" w:rsidRDefault="000C7A5C" w:rsidP="000C7A5C">
      <w:pPr>
        <w:numPr>
          <w:ilvl w:val="2"/>
          <w:numId w:val="10"/>
        </w:numPr>
      </w:pPr>
      <w:r w:rsidRPr="009B031F">
        <w:t>List any third-party agencies with whom you have worked to</w:t>
      </w:r>
      <w:r>
        <w:t xml:space="preserve"> evaluate accessibility support</w:t>
      </w:r>
    </w:p>
    <w:p w14:paraId="2ECD458E" w14:textId="19D62F0F" w:rsidR="000C7A5C" w:rsidRPr="009B031F" w:rsidRDefault="000C7A5C" w:rsidP="000C7A5C">
      <w:pPr>
        <w:numPr>
          <w:ilvl w:val="2"/>
          <w:numId w:val="10"/>
        </w:numPr>
      </w:pPr>
      <w:r w:rsidRPr="009B031F">
        <w:t>Describe any formal testing process you use to determine accessibility supp</w:t>
      </w:r>
      <w:r>
        <w:t>ort</w:t>
      </w:r>
    </w:p>
    <w:p w14:paraId="66C32620" w14:textId="579BB815" w:rsidR="000C7A5C" w:rsidRDefault="000C7A5C" w:rsidP="000C7A5C">
      <w:pPr>
        <w:numPr>
          <w:ilvl w:val="2"/>
          <w:numId w:val="10"/>
        </w:numPr>
      </w:pPr>
      <w:r w:rsidRPr="009B031F">
        <w:t xml:space="preserve">Indicate if you conduct user testing with persons with disabilities </w:t>
      </w:r>
      <w:r>
        <w:t>to verify accessibility support</w:t>
      </w:r>
    </w:p>
    <w:p w14:paraId="71632437" w14:textId="6A7C283B" w:rsidR="000C7A5C" w:rsidRPr="009B031F" w:rsidRDefault="000C7A5C" w:rsidP="0038796D">
      <w:pPr>
        <w:numPr>
          <w:ilvl w:val="1"/>
          <w:numId w:val="10"/>
        </w:numPr>
      </w:pPr>
      <w:r>
        <w:t xml:space="preserve">and include the </w:t>
      </w:r>
      <w:hyperlink r:id="rId16" w:history="1">
        <w:r w:rsidRPr="00427A78">
          <w:rPr>
            <w:rStyle w:val="Hyperlink"/>
          </w:rPr>
          <w:t>Conformance and Remediation</w:t>
        </w:r>
      </w:hyperlink>
      <w:bookmarkStart w:id="0" w:name="_GoBack"/>
      <w:bookmarkEnd w:id="0"/>
      <w:r w:rsidRPr="009B031F">
        <w:t xml:space="preserve"> Form when standards conformance is not fully achieved</w:t>
      </w:r>
      <w:r>
        <w:t xml:space="preserve"> to demonstrate vendor’s planned roadmap to full conformance.</w:t>
      </w:r>
    </w:p>
    <w:p w14:paraId="03714E71" w14:textId="77777777" w:rsidR="000C7A5C" w:rsidRDefault="000C7A5C" w:rsidP="000C7A5C">
      <w:pPr>
        <w:numPr>
          <w:ilvl w:val="0"/>
          <w:numId w:val="10"/>
        </w:numPr>
      </w:pPr>
      <w:r w:rsidRPr="009B031F">
        <w:t>Provide links to any other internal accessibility documentation (e.g., accessibility information within general product documentation, FAQs, best practices, tutorials, case studies, or white papers).</w:t>
      </w:r>
    </w:p>
    <w:p w14:paraId="687D7043" w14:textId="265E26C3" w:rsidR="000C7A5C" w:rsidRPr="009B031F" w:rsidRDefault="000C7A5C" w:rsidP="000C7A5C">
      <w:pPr>
        <w:numPr>
          <w:ilvl w:val="1"/>
          <w:numId w:val="10"/>
        </w:numPr>
      </w:pPr>
      <w:r w:rsidRPr="009B031F">
        <w:t>Note any other best practices or guidelines utilized during design and development (if applicable).</w:t>
      </w:r>
    </w:p>
    <w:p w14:paraId="4507833F" w14:textId="77777777" w:rsidR="0042426F" w:rsidRPr="009B031F" w:rsidRDefault="00953641" w:rsidP="00586648">
      <w:pPr>
        <w:pStyle w:val="Heading3"/>
      </w:pPr>
      <w:r w:rsidRPr="009B031F">
        <w:t>Product</w:t>
      </w:r>
      <w:r w:rsidR="00FA495C" w:rsidRPr="009B031F">
        <w:t xml:space="preserve"> Usage Information for Users with Disabilities</w:t>
      </w:r>
    </w:p>
    <w:p w14:paraId="25CDE876" w14:textId="0DCFA114" w:rsidR="00D90D50" w:rsidRPr="009B031F" w:rsidRDefault="00D90D50" w:rsidP="004255D9">
      <w:pPr>
        <w:numPr>
          <w:ilvl w:val="0"/>
          <w:numId w:val="2"/>
        </w:numPr>
      </w:pPr>
      <w:r w:rsidRPr="009B031F">
        <w:t>Describe any product features that may improve accessibility for users with disabilities including:</w:t>
      </w:r>
    </w:p>
    <w:p w14:paraId="4FC451F1" w14:textId="41D9491C" w:rsidR="00D90D50" w:rsidRPr="009B031F" w:rsidRDefault="00D90D50" w:rsidP="00D90D50">
      <w:pPr>
        <w:numPr>
          <w:ilvl w:val="1"/>
          <w:numId w:val="2"/>
        </w:numPr>
      </w:pPr>
      <w:r w:rsidRPr="009B031F">
        <w:t>Accessibility-specific features (e.g. the ability to adjust font size and color/contrast settings for text or the availability of closed captions for videos)</w:t>
      </w:r>
    </w:p>
    <w:p w14:paraId="3773EBB0" w14:textId="1FCAEA39" w:rsidR="00D90D50" w:rsidRPr="009B031F" w:rsidRDefault="00D90D50" w:rsidP="00D90D50">
      <w:pPr>
        <w:numPr>
          <w:ilvl w:val="1"/>
          <w:numId w:val="2"/>
        </w:numPr>
      </w:pPr>
      <w:r w:rsidRPr="009B031F">
        <w:t>General product features that may especially benefit users w</w:t>
      </w:r>
      <w:r w:rsidR="007F3F0D" w:rsidRPr="009B031F">
        <w:t>ith disabilities (e.g. an ‘</w:t>
      </w:r>
      <w:r w:rsidRPr="009B031F">
        <w:t>HTML</w:t>
      </w:r>
      <w:r w:rsidR="007F3F0D" w:rsidRPr="009B031F">
        <w:t xml:space="preserve"> 5</w:t>
      </w:r>
      <w:r w:rsidRPr="009B031F">
        <w:t xml:space="preserve">’ mode optimized for mobile platforms that also </w:t>
      </w:r>
      <w:r w:rsidR="00A979F5" w:rsidRPr="009B031F">
        <w:t>improves</w:t>
      </w:r>
      <w:r w:rsidRPr="009B031F">
        <w:t xml:space="preserve"> keyboard-only navigation).</w:t>
      </w:r>
    </w:p>
    <w:p w14:paraId="5A9F36A7" w14:textId="4ECB3EA1" w:rsidR="00766DBB" w:rsidRPr="009B031F" w:rsidRDefault="00D90D50" w:rsidP="00766DBB">
      <w:pPr>
        <w:numPr>
          <w:ilvl w:val="0"/>
          <w:numId w:val="2"/>
        </w:numPr>
      </w:pPr>
      <w:r w:rsidRPr="009B031F">
        <w:t xml:space="preserve">Describe </w:t>
      </w:r>
      <w:r w:rsidR="00766DBB" w:rsidRPr="009B031F">
        <w:t>any high-impact</w:t>
      </w:r>
      <w:r w:rsidRPr="009B031F">
        <w:t xml:space="preserve"> product accessibility gaps along with suggested </w:t>
      </w:r>
      <w:r w:rsidR="00700B3E" w:rsidRPr="009B031F">
        <w:t xml:space="preserve">interim </w:t>
      </w:r>
      <w:r w:rsidRPr="009B031F">
        <w:t>workarounds</w:t>
      </w:r>
      <w:r w:rsidR="00766DBB" w:rsidRPr="009B031F">
        <w:t xml:space="preserve"> that allow users to complete key tasks</w:t>
      </w:r>
      <w:r w:rsidR="00700B3E" w:rsidRPr="009B031F">
        <w:t xml:space="preserve"> until the gaps are resolved</w:t>
      </w:r>
      <w:r w:rsidRPr="009B031F">
        <w:t>.</w:t>
      </w:r>
      <w:r w:rsidR="00766DBB" w:rsidRPr="009B031F">
        <w:t xml:space="preserve"> For example, if a technical support website isn’t compatible with screen readers used by the blind, appropriate interim workarounds might include:</w:t>
      </w:r>
    </w:p>
    <w:p w14:paraId="681AFAD5" w14:textId="221631F9" w:rsidR="00766DBB" w:rsidRPr="009B031F" w:rsidRDefault="00766DBB" w:rsidP="00766DBB">
      <w:pPr>
        <w:numPr>
          <w:ilvl w:val="1"/>
          <w:numId w:val="2"/>
        </w:numPr>
      </w:pPr>
      <w:r w:rsidRPr="009B031F">
        <w:lastRenderedPageBreak/>
        <w:t>Alternative business processes that bypass the accessibility barrier (e.g.</w:t>
      </w:r>
      <w:r w:rsidR="00700B3E" w:rsidRPr="009B031F">
        <w:t xml:space="preserve"> providing phone-based support until the web-based support site is accessible</w:t>
      </w:r>
      <w:r w:rsidRPr="009B031F">
        <w:t>)</w:t>
      </w:r>
    </w:p>
    <w:p w14:paraId="31EF07DF" w14:textId="2B8531A2" w:rsidR="00766DBB" w:rsidRPr="009B031F" w:rsidRDefault="00766DBB" w:rsidP="00766DBB">
      <w:pPr>
        <w:numPr>
          <w:ilvl w:val="1"/>
          <w:numId w:val="2"/>
        </w:numPr>
      </w:pPr>
      <w:r w:rsidRPr="009B031F">
        <w:t xml:space="preserve">Use of a third-party product to replace or supplement </w:t>
      </w:r>
      <w:r w:rsidR="00706C36" w:rsidRPr="009B031F">
        <w:t xml:space="preserve">inaccessible product functions (e.g. </w:t>
      </w:r>
      <w:r w:rsidR="00700B3E" w:rsidRPr="009B031F">
        <w:t xml:space="preserve">indicating that users may submit </w:t>
      </w:r>
      <w:r w:rsidR="00B13CB4" w:rsidRPr="009B031F">
        <w:t xml:space="preserve">or check the status of </w:t>
      </w:r>
      <w:r w:rsidR="00700B3E" w:rsidRPr="009B031F">
        <w:t>technical support tickets via email).</w:t>
      </w:r>
    </w:p>
    <w:p w14:paraId="2FCDDD48" w14:textId="04F6F352" w:rsidR="00B13CB4" w:rsidRPr="009B031F" w:rsidRDefault="00B13CB4" w:rsidP="00F23F26">
      <w:pPr>
        <w:pStyle w:val="ListParagraph"/>
        <w:numPr>
          <w:ilvl w:val="0"/>
          <w:numId w:val="2"/>
        </w:numPr>
      </w:pPr>
      <w:r w:rsidRPr="009B031F">
        <w:t xml:space="preserve">Describe accessibility features provided by your communication channels (e.g. a deaf or hard-of-hearing user may contact you via a TTY line or </w:t>
      </w:r>
      <w:r w:rsidR="00594B6A" w:rsidRPr="009B031F">
        <w:t xml:space="preserve">access support personnel familiar with telephone relay services). </w:t>
      </w:r>
    </w:p>
    <w:p w14:paraId="4507834A" w14:textId="77777777" w:rsidR="00FA495C" w:rsidRPr="009B031F" w:rsidRDefault="00FA495C" w:rsidP="00586648">
      <w:pPr>
        <w:pStyle w:val="Heading3"/>
      </w:pPr>
      <w:r w:rsidRPr="009B031F">
        <w:t>Feedback</w:t>
      </w:r>
      <w:r w:rsidR="004D15E0" w:rsidRPr="009B031F">
        <w:t xml:space="preserve"> Mechanism</w:t>
      </w:r>
    </w:p>
    <w:p w14:paraId="10E1441E" w14:textId="155C1087" w:rsidR="00594B6A" w:rsidRPr="009B031F" w:rsidRDefault="00594B6A" w:rsidP="00F23F26">
      <w:pPr>
        <w:pStyle w:val="ListParagraph"/>
        <w:numPr>
          <w:ilvl w:val="0"/>
          <w:numId w:val="7"/>
        </w:numPr>
      </w:pPr>
      <w:r w:rsidRPr="009B031F">
        <w:t>Indicate whether you have specific resources devoted to handling accessibility questions/concerns and provide the contact information for these resources.</w:t>
      </w:r>
    </w:p>
    <w:p w14:paraId="6DDB8423" w14:textId="76B69E5A" w:rsidR="00594B6A" w:rsidRPr="009B031F" w:rsidRDefault="00594B6A" w:rsidP="00FA495C">
      <w:pPr>
        <w:numPr>
          <w:ilvl w:val="0"/>
          <w:numId w:val="7"/>
        </w:numPr>
      </w:pPr>
      <w:r w:rsidRPr="009B031F">
        <w:t>Provide a specific m</w:t>
      </w:r>
      <w:r w:rsidR="00FA495C" w:rsidRPr="009B031F">
        <w:t xml:space="preserve">echanism </w:t>
      </w:r>
      <w:r w:rsidRPr="009B031F">
        <w:t>for users to</w:t>
      </w:r>
      <w:r w:rsidR="00FA495C" w:rsidRPr="009B031F">
        <w:t xml:space="preserve"> </w:t>
      </w:r>
      <w:r w:rsidR="007F3F0D" w:rsidRPr="009B031F">
        <w:t>contact</w:t>
      </w:r>
      <w:r w:rsidRPr="009B031F">
        <w:t xml:space="preserve"> in order to:</w:t>
      </w:r>
    </w:p>
    <w:p w14:paraId="33E27399" w14:textId="367DA730" w:rsidR="00594B6A" w:rsidRPr="009B031F" w:rsidRDefault="00594B6A" w:rsidP="00594B6A">
      <w:pPr>
        <w:numPr>
          <w:ilvl w:val="1"/>
          <w:numId w:val="7"/>
        </w:numPr>
      </w:pPr>
      <w:r w:rsidRPr="009B031F">
        <w:t>Request</w:t>
      </w:r>
      <w:r w:rsidR="00FA495C" w:rsidRPr="009B031F">
        <w:t xml:space="preserve"> </w:t>
      </w:r>
      <w:r w:rsidRPr="009B031F">
        <w:t>accessibility-related assistance</w:t>
      </w:r>
    </w:p>
    <w:p w14:paraId="4507834C" w14:textId="6D765960" w:rsidR="00FA495C" w:rsidRPr="009B031F" w:rsidRDefault="00594B6A" w:rsidP="00594B6A">
      <w:pPr>
        <w:numPr>
          <w:ilvl w:val="1"/>
          <w:numId w:val="7"/>
        </w:numPr>
      </w:pPr>
      <w:r w:rsidRPr="009B031F">
        <w:t>Report accessibility problems</w:t>
      </w:r>
    </w:p>
    <w:p w14:paraId="704F9B9A" w14:textId="56E5D915" w:rsidR="00594B6A" w:rsidRPr="009B031F" w:rsidRDefault="00594B6A" w:rsidP="00594B6A">
      <w:pPr>
        <w:numPr>
          <w:ilvl w:val="1"/>
          <w:numId w:val="7"/>
        </w:numPr>
      </w:pPr>
      <w:r w:rsidRPr="009B031F">
        <w:t xml:space="preserve">Request information in accessible alternate formats </w:t>
      </w:r>
    </w:p>
    <w:p w14:paraId="45078353" w14:textId="5CAFBFA1" w:rsidR="002E297E" w:rsidRPr="009B031F" w:rsidRDefault="00BC772B" w:rsidP="000C7A5C">
      <w:pPr>
        <w:pStyle w:val="Heading2"/>
      </w:pPr>
      <w:r w:rsidRPr="009B031F">
        <w:t>Implementation Recommendations</w:t>
      </w:r>
    </w:p>
    <w:p w14:paraId="39ED6C04" w14:textId="559A51B2" w:rsidR="00BC772B" w:rsidRPr="009B031F" w:rsidRDefault="00BC772B" w:rsidP="00586648">
      <w:pPr>
        <w:pStyle w:val="Heading3"/>
      </w:pPr>
      <w:r w:rsidRPr="009B031F">
        <w:t xml:space="preserve">Ensure </w:t>
      </w:r>
      <w:r w:rsidR="006D7A3E" w:rsidRPr="009B031F">
        <w:t xml:space="preserve">that </w:t>
      </w:r>
      <w:r w:rsidRPr="009B031F">
        <w:t xml:space="preserve">the Accessibility Statement is Easily Located on </w:t>
      </w:r>
      <w:r w:rsidR="002C2799" w:rsidRPr="009B031F">
        <w:t>Company</w:t>
      </w:r>
      <w:r w:rsidRPr="009B031F">
        <w:t xml:space="preserve"> Website</w:t>
      </w:r>
      <w:r w:rsidR="006D7A3E" w:rsidRPr="009B031F">
        <w:t>.</w:t>
      </w:r>
    </w:p>
    <w:p w14:paraId="00608934" w14:textId="32D910A6" w:rsidR="006D7A3E" w:rsidRPr="009B031F" w:rsidRDefault="0032174E" w:rsidP="00BC772B">
      <w:pPr>
        <w:numPr>
          <w:ilvl w:val="0"/>
          <w:numId w:val="6"/>
        </w:numPr>
      </w:pPr>
      <w:r w:rsidRPr="009B031F">
        <w:t xml:space="preserve">Provide a </w:t>
      </w:r>
      <w:r w:rsidR="006D7A3E" w:rsidRPr="009B031F">
        <w:t xml:space="preserve">hyperlink </w:t>
      </w:r>
      <w:r w:rsidRPr="009B031F">
        <w:t xml:space="preserve">that points </w:t>
      </w:r>
      <w:r w:rsidR="006D7A3E" w:rsidRPr="009B031F">
        <w:t xml:space="preserve">to the Accessibility Statement </w:t>
      </w:r>
      <w:r w:rsidRPr="009B031F">
        <w:t xml:space="preserve">and </w:t>
      </w:r>
      <w:r w:rsidR="005E7EEB" w:rsidRPr="009B031F">
        <w:t>meet</w:t>
      </w:r>
      <w:r w:rsidRPr="009B031F">
        <w:t>s</w:t>
      </w:r>
      <w:r w:rsidR="005E7EEB" w:rsidRPr="009B031F">
        <w:t xml:space="preserve"> the following criteria</w:t>
      </w:r>
      <w:r w:rsidR="006D7A3E" w:rsidRPr="009B031F">
        <w:t>:</w:t>
      </w:r>
    </w:p>
    <w:p w14:paraId="2B775B6B" w14:textId="2BF8D679" w:rsidR="006D7A3E" w:rsidRPr="009B031F" w:rsidRDefault="006D7A3E" w:rsidP="006D7A3E">
      <w:pPr>
        <w:numPr>
          <w:ilvl w:val="1"/>
          <w:numId w:val="6"/>
        </w:numPr>
      </w:pPr>
      <w:r w:rsidRPr="009B031F">
        <w:t>Descriptive (e.g. ‘Accessibility’ or ‘Disability Access’)</w:t>
      </w:r>
    </w:p>
    <w:p w14:paraId="560DD54B" w14:textId="5E778F23" w:rsidR="00481407" w:rsidRPr="009B031F" w:rsidRDefault="00481407" w:rsidP="006D7A3E">
      <w:pPr>
        <w:numPr>
          <w:ilvl w:val="1"/>
          <w:numId w:val="6"/>
        </w:numPr>
      </w:pPr>
      <w:r w:rsidRPr="009B031F">
        <w:t xml:space="preserve">Prominently </w:t>
      </w:r>
      <w:r w:rsidR="0032174E" w:rsidRPr="009B031F">
        <w:t>positioned</w:t>
      </w:r>
      <w:r w:rsidRPr="009B031F">
        <w:t xml:space="preserve"> (e.g. on the landing page, help/support page, and/or site map)</w:t>
      </w:r>
    </w:p>
    <w:p w14:paraId="6CF8E14C" w14:textId="0D191D51" w:rsidR="006D7A3E" w:rsidRPr="009B031F" w:rsidRDefault="006D7A3E" w:rsidP="006D7A3E">
      <w:pPr>
        <w:numPr>
          <w:ilvl w:val="1"/>
          <w:numId w:val="6"/>
        </w:numPr>
      </w:pPr>
      <w:r w:rsidRPr="009B031F">
        <w:t xml:space="preserve">Easily </w:t>
      </w:r>
      <w:r w:rsidR="00481407" w:rsidRPr="009B031F">
        <w:t>identified</w:t>
      </w:r>
      <w:r w:rsidRPr="009B031F">
        <w:t xml:space="preserve"> (</w:t>
      </w:r>
      <w:r w:rsidR="00481407" w:rsidRPr="009B031F">
        <w:t xml:space="preserve">e.g. </w:t>
      </w:r>
      <w:r w:rsidRPr="009B031F">
        <w:t>adequate text size and color/contrast, not the last link in a complex page)</w:t>
      </w:r>
    </w:p>
    <w:p w14:paraId="45078354" w14:textId="45EB26CB" w:rsidR="00D60FDD" w:rsidRPr="009B031F" w:rsidRDefault="00322467" w:rsidP="00586648">
      <w:pPr>
        <w:pStyle w:val="Heading3"/>
      </w:pPr>
      <w:r w:rsidRPr="009B031F">
        <w:t>Keep</w:t>
      </w:r>
      <w:r w:rsidR="007C6D3E" w:rsidRPr="009B031F">
        <w:t xml:space="preserve"> the Information </w:t>
      </w:r>
      <w:r w:rsidR="008F0F08" w:rsidRPr="009B031F">
        <w:t>in the Accessibility Statement</w:t>
      </w:r>
      <w:r w:rsidR="00586648">
        <w:t xml:space="preserve"> and </w:t>
      </w:r>
      <w:r w:rsidR="002C2799" w:rsidRPr="009B031F">
        <w:t xml:space="preserve">Documentation </w:t>
      </w:r>
      <w:r w:rsidR="007C6D3E" w:rsidRPr="009B031F">
        <w:t>Current</w:t>
      </w:r>
      <w:r w:rsidR="008F0F08" w:rsidRPr="009B031F">
        <w:t>.</w:t>
      </w:r>
    </w:p>
    <w:p w14:paraId="403CB41E" w14:textId="27CEDBF5" w:rsidR="008F0F08" w:rsidRPr="009B031F" w:rsidRDefault="0032174E" w:rsidP="0032174E">
      <w:pPr>
        <w:pStyle w:val="ListParagraph"/>
        <w:numPr>
          <w:ilvl w:val="0"/>
          <w:numId w:val="9"/>
        </w:numPr>
      </w:pPr>
      <w:r w:rsidRPr="009B031F">
        <w:t xml:space="preserve">Since </w:t>
      </w:r>
      <w:r w:rsidR="008F0F08" w:rsidRPr="009B031F">
        <w:t xml:space="preserve">accessibility support </w:t>
      </w:r>
      <w:r w:rsidRPr="009B031F">
        <w:t>changes over time</w:t>
      </w:r>
      <w:r w:rsidR="00456810" w:rsidRPr="009B031F">
        <w:t xml:space="preserve"> due to product updates, accessibility evaluations, and remediation activities</w:t>
      </w:r>
      <w:r w:rsidRPr="009B031F">
        <w:t xml:space="preserve">, regularly review and update </w:t>
      </w:r>
      <w:r w:rsidR="00456810" w:rsidRPr="009B031F">
        <w:t xml:space="preserve">the </w:t>
      </w:r>
      <w:r w:rsidRPr="009B031F">
        <w:t xml:space="preserve">Accessibility Statement so </w:t>
      </w:r>
      <w:r w:rsidR="00456810" w:rsidRPr="009B031F">
        <w:t>it</w:t>
      </w:r>
      <w:r w:rsidRPr="009B031F">
        <w:t xml:space="preserve"> remain</w:t>
      </w:r>
      <w:r w:rsidR="00456810" w:rsidRPr="009B031F">
        <w:t>s up-to-date</w:t>
      </w:r>
      <w:r w:rsidRPr="009B031F">
        <w:t>.</w:t>
      </w:r>
    </w:p>
    <w:p w14:paraId="4C05130E" w14:textId="5A92EBEF" w:rsidR="0032174E" w:rsidRPr="009B031F" w:rsidRDefault="0032174E" w:rsidP="0032174E">
      <w:pPr>
        <w:pStyle w:val="ListParagraph"/>
        <w:numPr>
          <w:ilvl w:val="0"/>
          <w:numId w:val="9"/>
        </w:numPr>
      </w:pPr>
      <w:r w:rsidRPr="009B031F">
        <w:t xml:space="preserve">Include </w:t>
      </w:r>
      <w:r w:rsidR="00456810" w:rsidRPr="009B031F">
        <w:t>a</w:t>
      </w:r>
      <w:r w:rsidRPr="009B031F">
        <w:t xml:space="preserve"> </w:t>
      </w:r>
      <w:r w:rsidR="00456810" w:rsidRPr="009B031F">
        <w:t xml:space="preserve">revision </w:t>
      </w:r>
      <w:r w:rsidRPr="009B031F">
        <w:t xml:space="preserve">date </w:t>
      </w:r>
      <w:r w:rsidR="00456810" w:rsidRPr="009B031F">
        <w:t>for</w:t>
      </w:r>
      <w:r w:rsidRPr="009B031F">
        <w:t xml:space="preserve"> the Accessibility Statement so end users know whether the </w:t>
      </w:r>
      <w:r w:rsidR="00293DC6" w:rsidRPr="009B031F">
        <w:t>info</w:t>
      </w:r>
      <w:r w:rsidR="00293DC6">
        <w:t>rmation</w:t>
      </w:r>
      <w:r w:rsidR="00456810" w:rsidRPr="009B031F">
        <w:t xml:space="preserve"> is current</w:t>
      </w:r>
      <w:r w:rsidRPr="009B031F">
        <w:t>.</w:t>
      </w:r>
    </w:p>
    <w:p w14:paraId="45078366" w14:textId="3BBF068A" w:rsidR="00F76A35" w:rsidRPr="009B031F" w:rsidRDefault="00F76A35" w:rsidP="00F76A35">
      <w:pPr>
        <w:spacing w:before="240"/>
      </w:pPr>
      <w:r w:rsidRPr="009B031F">
        <w:t xml:space="preserve">Direct any questions or comments to </w:t>
      </w:r>
      <w:hyperlink r:id="rId17" w:history="1">
        <w:r w:rsidR="00DF59D5" w:rsidRPr="00DF59D5">
          <w:rPr>
            <w:rStyle w:val="Hyperlink"/>
            <w:color w:val="auto"/>
            <w:u w:val="none"/>
          </w:rPr>
          <w:t>the</w:t>
        </w:r>
      </w:hyperlink>
      <w:r w:rsidR="00DF59D5" w:rsidRPr="00DF59D5">
        <w:rPr>
          <w:rStyle w:val="Hyperlink"/>
          <w:color w:val="auto"/>
          <w:u w:val="none"/>
        </w:rPr>
        <w:t xml:space="preserve"> institutional Accessibility Liaison (insert email</w:t>
      </w:r>
      <w:r w:rsidR="00DF59D5">
        <w:rPr>
          <w:rStyle w:val="Hyperlink"/>
          <w:color w:val="auto"/>
          <w:u w:val="none"/>
        </w:rPr>
        <w:t xml:space="preserve"> address</w:t>
      </w:r>
      <w:r w:rsidR="00DF59D5" w:rsidRPr="00DF59D5">
        <w:rPr>
          <w:rStyle w:val="Hyperlink"/>
          <w:color w:val="auto"/>
          <w:u w:val="none"/>
        </w:rPr>
        <w:t>)</w:t>
      </w:r>
      <w:r w:rsidR="00774156" w:rsidRPr="00774156">
        <w:rPr>
          <w:rStyle w:val="Hyperlink"/>
          <w:color w:val="auto"/>
          <w:u w:val="none"/>
        </w:rPr>
        <w:t>.</w:t>
      </w:r>
      <w:r w:rsidR="007F3F0D" w:rsidRPr="00774156">
        <w:t xml:space="preserve"> </w:t>
      </w:r>
    </w:p>
    <w:sectPr w:rsidR="00F76A35" w:rsidRPr="009B031F" w:rsidSect="00B30D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433F0" w14:textId="77777777" w:rsidR="000B23FB" w:rsidRDefault="000B23FB" w:rsidP="00F11A17">
      <w:pPr>
        <w:spacing w:after="0" w:line="240" w:lineRule="auto"/>
      </w:pPr>
      <w:r>
        <w:separator/>
      </w:r>
    </w:p>
  </w:endnote>
  <w:endnote w:type="continuationSeparator" w:id="0">
    <w:p w14:paraId="04F876C1" w14:textId="77777777" w:rsidR="000B23FB" w:rsidRDefault="000B23FB" w:rsidP="00F1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133F2" w14:textId="77777777" w:rsidR="000B23FB" w:rsidRDefault="000B23FB" w:rsidP="00F11A17">
      <w:pPr>
        <w:spacing w:after="0" w:line="240" w:lineRule="auto"/>
      </w:pPr>
      <w:r>
        <w:separator/>
      </w:r>
    </w:p>
  </w:footnote>
  <w:footnote w:type="continuationSeparator" w:id="0">
    <w:p w14:paraId="0D329FAF" w14:textId="77777777" w:rsidR="000B23FB" w:rsidRDefault="000B23FB" w:rsidP="00F1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9E5"/>
    <w:multiLevelType w:val="hybridMultilevel"/>
    <w:tmpl w:val="3554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50BA"/>
    <w:multiLevelType w:val="hybridMultilevel"/>
    <w:tmpl w:val="4CA6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72C12"/>
    <w:multiLevelType w:val="hybridMultilevel"/>
    <w:tmpl w:val="1D36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533BF"/>
    <w:multiLevelType w:val="hybridMultilevel"/>
    <w:tmpl w:val="D598E732"/>
    <w:lvl w:ilvl="0" w:tplc="E674B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45208"/>
    <w:multiLevelType w:val="hybridMultilevel"/>
    <w:tmpl w:val="AB8A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323CC"/>
    <w:multiLevelType w:val="hybridMultilevel"/>
    <w:tmpl w:val="0AA4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B2CC5"/>
    <w:multiLevelType w:val="hybridMultilevel"/>
    <w:tmpl w:val="801E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B493B"/>
    <w:multiLevelType w:val="hybridMultilevel"/>
    <w:tmpl w:val="6514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67DDA"/>
    <w:multiLevelType w:val="hybridMultilevel"/>
    <w:tmpl w:val="DFD6A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63AFA"/>
    <w:multiLevelType w:val="hybridMultilevel"/>
    <w:tmpl w:val="1ABE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7E"/>
    <w:rsid w:val="00000F88"/>
    <w:rsid w:val="000018CB"/>
    <w:rsid w:val="00003443"/>
    <w:rsid w:val="000034AF"/>
    <w:rsid w:val="000034E5"/>
    <w:rsid w:val="00004303"/>
    <w:rsid w:val="00004BAA"/>
    <w:rsid w:val="000057F9"/>
    <w:rsid w:val="00005938"/>
    <w:rsid w:val="00006B5D"/>
    <w:rsid w:val="00007E72"/>
    <w:rsid w:val="00010021"/>
    <w:rsid w:val="00011644"/>
    <w:rsid w:val="00011D82"/>
    <w:rsid w:val="00012173"/>
    <w:rsid w:val="00012641"/>
    <w:rsid w:val="0001534F"/>
    <w:rsid w:val="00015E96"/>
    <w:rsid w:val="000168D1"/>
    <w:rsid w:val="00016F6F"/>
    <w:rsid w:val="00017357"/>
    <w:rsid w:val="00020EE2"/>
    <w:rsid w:val="00021855"/>
    <w:rsid w:val="0002457B"/>
    <w:rsid w:val="000249E9"/>
    <w:rsid w:val="000255D4"/>
    <w:rsid w:val="00025EA2"/>
    <w:rsid w:val="00031302"/>
    <w:rsid w:val="000322E3"/>
    <w:rsid w:val="0003299F"/>
    <w:rsid w:val="00033E66"/>
    <w:rsid w:val="00034C5B"/>
    <w:rsid w:val="00034CB1"/>
    <w:rsid w:val="00035F88"/>
    <w:rsid w:val="00042362"/>
    <w:rsid w:val="00042442"/>
    <w:rsid w:val="000443E2"/>
    <w:rsid w:val="00044875"/>
    <w:rsid w:val="00044F2B"/>
    <w:rsid w:val="000523B6"/>
    <w:rsid w:val="00053004"/>
    <w:rsid w:val="000546AC"/>
    <w:rsid w:val="00054A55"/>
    <w:rsid w:val="000552FE"/>
    <w:rsid w:val="00056DE0"/>
    <w:rsid w:val="000626F3"/>
    <w:rsid w:val="00062CC9"/>
    <w:rsid w:val="0006692E"/>
    <w:rsid w:val="00066D9D"/>
    <w:rsid w:val="000717E4"/>
    <w:rsid w:val="00071E76"/>
    <w:rsid w:val="00071F8C"/>
    <w:rsid w:val="00074183"/>
    <w:rsid w:val="000742CF"/>
    <w:rsid w:val="000761A9"/>
    <w:rsid w:val="00080055"/>
    <w:rsid w:val="000810BA"/>
    <w:rsid w:val="00081C19"/>
    <w:rsid w:val="00082A42"/>
    <w:rsid w:val="00082E40"/>
    <w:rsid w:val="00083153"/>
    <w:rsid w:val="00083747"/>
    <w:rsid w:val="0008423A"/>
    <w:rsid w:val="00084F21"/>
    <w:rsid w:val="00086768"/>
    <w:rsid w:val="00087590"/>
    <w:rsid w:val="00087AF0"/>
    <w:rsid w:val="000904ED"/>
    <w:rsid w:val="00091F55"/>
    <w:rsid w:val="00093358"/>
    <w:rsid w:val="00093824"/>
    <w:rsid w:val="00093B7C"/>
    <w:rsid w:val="000940C1"/>
    <w:rsid w:val="000942C7"/>
    <w:rsid w:val="0009608B"/>
    <w:rsid w:val="00096C5E"/>
    <w:rsid w:val="00097264"/>
    <w:rsid w:val="000A36F0"/>
    <w:rsid w:val="000A3F38"/>
    <w:rsid w:val="000A5204"/>
    <w:rsid w:val="000A59AA"/>
    <w:rsid w:val="000A6BE0"/>
    <w:rsid w:val="000B0EBE"/>
    <w:rsid w:val="000B1EF7"/>
    <w:rsid w:val="000B201C"/>
    <w:rsid w:val="000B23FB"/>
    <w:rsid w:val="000B27BD"/>
    <w:rsid w:val="000B5626"/>
    <w:rsid w:val="000B56E6"/>
    <w:rsid w:val="000B61EA"/>
    <w:rsid w:val="000C08F3"/>
    <w:rsid w:val="000C15FB"/>
    <w:rsid w:val="000C1E8D"/>
    <w:rsid w:val="000C24D9"/>
    <w:rsid w:val="000C47D4"/>
    <w:rsid w:val="000C4CFA"/>
    <w:rsid w:val="000C52E6"/>
    <w:rsid w:val="000C5393"/>
    <w:rsid w:val="000C7087"/>
    <w:rsid w:val="000C715D"/>
    <w:rsid w:val="000C76B9"/>
    <w:rsid w:val="000C7A5C"/>
    <w:rsid w:val="000D0435"/>
    <w:rsid w:val="000D139D"/>
    <w:rsid w:val="000D2C43"/>
    <w:rsid w:val="000D340D"/>
    <w:rsid w:val="000D498D"/>
    <w:rsid w:val="000D4E1C"/>
    <w:rsid w:val="000D5D6F"/>
    <w:rsid w:val="000D5E6B"/>
    <w:rsid w:val="000D5EB1"/>
    <w:rsid w:val="000D64C8"/>
    <w:rsid w:val="000D6D15"/>
    <w:rsid w:val="000D724B"/>
    <w:rsid w:val="000E0EE8"/>
    <w:rsid w:val="000E1D01"/>
    <w:rsid w:val="000E23D1"/>
    <w:rsid w:val="000E36BA"/>
    <w:rsid w:val="000E44C8"/>
    <w:rsid w:val="000E5051"/>
    <w:rsid w:val="000E547B"/>
    <w:rsid w:val="000E691B"/>
    <w:rsid w:val="000E706E"/>
    <w:rsid w:val="000E7E4F"/>
    <w:rsid w:val="000F129F"/>
    <w:rsid w:val="000F16A7"/>
    <w:rsid w:val="000F280F"/>
    <w:rsid w:val="000F3199"/>
    <w:rsid w:val="000F3428"/>
    <w:rsid w:val="000F3992"/>
    <w:rsid w:val="000F4033"/>
    <w:rsid w:val="000F7697"/>
    <w:rsid w:val="000F7893"/>
    <w:rsid w:val="00100615"/>
    <w:rsid w:val="001011A6"/>
    <w:rsid w:val="00101275"/>
    <w:rsid w:val="00101A29"/>
    <w:rsid w:val="00104B91"/>
    <w:rsid w:val="00105306"/>
    <w:rsid w:val="00106677"/>
    <w:rsid w:val="00111252"/>
    <w:rsid w:val="00112660"/>
    <w:rsid w:val="00113CDA"/>
    <w:rsid w:val="00114BA5"/>
    <w:rsid w:val="00114FA8"/>
    <w:rsid w:val="00115984"/>
    <w:rsid w:val="00116191"/>
    <w:rsid w:val="00116EBD"/>
    <w:rsid w:val="0012066E"/>
    <w:rsid w:val="00120679"/>
    <w:rsid w:val="001207AD"/>
    <w:rsid w:val="00121E5E"/>
    <w:rsid w:val="00123452"/>
    <w:rsid w:val="00123B32"/>
    <w:rsid w:val="001243E2"/>
    <w:rsid w:val="00124B70"/>
    <w:rsid w:val="0012649A"/>
    <w:rsid w:val="00127956"/>
    <w:rsid w:val="00127FB8"/>
    <w:rsid w:val="0013127B"/>
    <w:rsid w:val="00131627"/>
    <w:rsid w:val="001316B2"/>
    <w:rsid w:val="001326E3"/>
    <w:rsid w:val="00132CEB"/>
    <w:rsid w:val="001340CA"/>
    <w:rsid w:val="001345DF"/>
    <w:rsid w:val="00134A38"/>
    <w:rsid w:val="001361CB"/>
    <w:rsid w:val="00136A59"/>
    <w:rsid w:val="001408C8"/>
    <w:rsid w:val="00141568"/>
    <w:rsid w:val="00143D18"/>
    <w:rsid w:val="00145FCF"/>
    <w:rsid w:val="001463EF"/>
    <w:rsid w:val="001477BA"/>
    <w:rsid w:val="001504DA"/>
    <w:rsid w:val="0015269C"/>
    <w:rsid w:val="0015283A"/>
    <w:rsid w:val="00153D0B"/>
    <w:rsid w:val="001540AE"/>
    <w:rsid w:val="00154290"/>
    <w:rsid w:val="00154CD0"/>
    <w:rsid w:val="00154D4A"/>
    <w:rsid w:val="001551B3"/>
    <w:rsid w:val="001571BF"/>
    <w:rsid w:val="00161198"/>
    <w:rsid w:val="00161573"/>
    <w:rsid w:val="00162408"/>
    <w:rsid w:val="00162F1D"/>
    <w:rsid w:val="00167A2B"/>
    <w:rsid w:val="00170AC7"/>
    <w:rsid w:val="0017285B"/>
    <w:rsid w:val="00174133"/>
    <w:rsid w:val="0017516D"/>
    <w:rsid w:val="00180E38"/>
    <w:rsid w:val="001810A4"/>
    <w:rsid w:val="00181223"/>
    <w:rsid w:val="00183770"/>
    <w:rsid w:val="00183ECD"/>
    <w:rsid w:val="00183ED5"/>
    <w:rsid w:val="00183FBE"/>
    <w:rsid w:val="001847C2"/>
    <w:rsid w:val="001868A5"/>
    <w:rsid w:val="00186BFC"/>
    <w:rsid w:val="001901B5"/>
    <w:rsid w:val="00190D4D"/>
    <w:rsid w:val="0019262F"/>
    <w:rsid w:val="001936AA"/>
    <w:rsid w:val="001953B6"/>
    <w:rsid w:val="001969C9"/>
    <w:rsid w:val="0019746F"/>
    <w:rsid w:val="001A01DE"/>
    <w:rsid w:val="001A211A"/>
    <w:rsid w:val="001A2770"/>
    <w:rsid w:val="001A2D6B"/>
    <w:rsid w:val="001A3125"/>
    <w:rsid w:val="001A3E0F"/>
    <w:rsid w:val="001A403C"/>
    <w:rsid w:val="001A49AF"/>
    <w:rsid w:val="001A52A7"/>
    <w:rsid w:val="001A5504"/>
    <w:rsid w:val="001A5629"/>
    <w:rsid w:val="001A7F03"/>
    <w:rsid w:val="001B10DB"/>
    <w:rsid w:val="001B1369"/>
    <w:rsid w:val="001B14BF"/>
    <w:rsid w:val="001B1509"/>
    <w:rsid w:val="001B23D6"/>
    <w:rsid w:val="001B704F"/>
    <w:rsid w:val="001C07D6"/>
    <w:rsid w:val="001C51F8"/>
    <w:rsid w:val="001C584C"/>
    <w:rsid w:val="001C58E6"/>
    <w:rsid w:val="001C6267"/>
    <w:rsid w:val="001C64E1"/>
    <w:rsid w:val="001C672D"/>
    <w:rsid w:val="001C7166"/>
    <w:rsid w:val="001C7922"/>
    <w:rsid w:val="001D0537"/>
    <w:rsid w:val="001D0F9D"/>
    <w:rsid w:val="001D4126"/>
    <w:rsid w:val="001D7A2A"/>
    <w:rsid w:val="001D7D99"/>
    <w:rsid w:val="001E1A29"/>
    <w:rsid w:val="001E28F6"/>
    <w:rsid w:val="001E2A74"/>
    <w:rsid w:val="001E34A3"/>
    <w:rsid w:val="001E7C9E"/>
    <w:rsid w:val="001F2297"/>
    <w:rsid w:val="001F2D7C"/>
    <w:rsid w:val="001F4F8D"/>
    <w:rsid w:val="001F50DC"/>
    <w:rsid w:val="001F5647"/>
    <w:rsid w:val="001F5D26"/>
    <w:rsid w:val="001F6682"/>
    <w:rsid w:val="002042B9"/>
    <w:rsid w:val="00206DF4"/>
    <w:rsid w:val="0020713E"/>
    <w:rsid w:val="00210F38"/>
    <w:rsid w:val="00211207"/>
    <w:rsid w:val="00211CCF"/>
    <w:rsid w:val="00212466"/>
    <w:rsid w:val="00212521"/>
    <w:rsid w:val="00213501"/>
    <w:rsid w:val="00214FA0"/>
    <w:rsid w:val="00215097"/>
    <w:rsid w:val="002154FB"/>
    <w:rsid w:val="00216C3F"/>
    <w:rsid w:val="00220481"/>
    <w:rsid w:val="00220AE7"/>
    <w:rsid w:val="00220EAC"/>
    <w:rsid w:val="002218AA"/>
    <w:rsid w:val="002231AC"/>
    <w:rsid w:val="00225D96"/>
    <w:rsid w:val="00226671"/>
    <w:rsid w:val="0022755A"/>
    <w:rsid w:val="00227A83"/>
    <w:rsid w:val="00227BF8"/>
    <w:rsid w:val="002304E6"/>
    <w:rsid w:val="00230FD3"/>
    <w:rsid w:val="0023117B"/>
    <w:rsid w:val="002318F5"/>
    <w:rsid w:val="00232DE7"/>
    <w:rsid w:val="00233474"/>
    <w:rsid w:val="00233DF5"/>
    <w:rsid w:val="00234878"/>
    <w:rsid w:val="00235A59"/>
    <w:rsid w:val="002375AF"/>
    <w:rsid w:val="00240049"/>
    <w:rsid w:val="00241BB8"/>
    <w:rsid w:val="00243D2D"/>
    <w:rsid w:val="0024625F"/>
    <w:rsid w:val="0024647D"/>
    <w:rsid w:val="00247301"/>
    <w:rsid w:val="00251B13"/>
    <w:rsid w:val="002530F0"/>
    <w:rsid w:val="002543E9"/>
    <w:rsid w:val="00254B5C"/>
    <w:rsid w:val="00255729"/>
    <w:rsid w:val="002567C9"/>
    <w:rsid w:val="0025692B"/>
    <w:rsid w:val="00257245"/>
    <w:rsid w:val="00260F07"/>
    <w:rsid w:val="002616C7"/>
    <w:rsid w:val="00261B6C"/>
    <w:rsid w:val="00262428"/>
    <w:rsid w:val="002634BB"/>
    <w:rsid w:val="00263859"/>
    <w:rsid w:val="00263B86"/>
    <w:rsid w:val="00264535"/>
    <w:rsid w:val="00266339"/>
    <w:rsid w:val="0027017B"/>
    <w:rsid w:val="00270350"/>
    <w:rsid w:val="00271A21"/>
    <w:rsid w:val="0027307E"/>
    <w:rsid w:val="002751B8"/>
    <w:rsid w:val="00275459"/>
    <w:rsid w:val="00275FFD"/>
    <w:rsid w:val="002824FD"/>
    <w:rsid w:val="002826A6"/>
    <w:rsid w:val="00283840"/>
    <w:rsid w:val="00283B56"/>
    <w:rsid w:val="00285500"/>
    <w:rsid w:val="0028590B"/>
    <w:rsid w:val="00285F1A"/>
    <w:rsid w:val="00286137"/>
    <w:rsid w:val="0028675E"/>
    <w:rsid w:val="00286A35"/>
    <w:rsid w:val="00291058"/>
    <w:rsid w:val="00291127"/>
    <w:rsid w:val="002917CA"/>
    <w:rsid w:val="00291A2D"/>
    <w:rsid w:val="00293D4A"/>
    <w:rsid w:val="00293DC6"/>
    <w:rsid w:val="00296756"/>
    <w:rsid w:val="00296905"/>
    <w:rsid w:val="00297709"/>
    <w:rsid w:val="002978B6"/>
    <w:rsid w:val="002A1DB1"/>
    <w:rsid w:val="002A5978"/>
    <w:rsid w:val="002A6EDB"/>
    <w:rsid w:val="002A717B"/>
    <w:rsid w:val="002A7756"/>
    <w:rsid w:val="002A7BFA"/>
    <w:rsid w:val="002B0C92"/>
    <w:rsid w:val="002B1206"/>
    <w:rsid w:val="002B3DAC"/>
    <w:rsid w:val="002B5267"/>
    <w:rsid w:val="002C019D"/>
    <w:rsid w:val="002C1393"/>
    <w:rsid w:val="002C2799"/>
    <w:rsid w:val="002C2BBF"/>
    <w:rsid w:val="002C31C1"/>
    <w:rsid w:val="002C49C6"/>
    <w:rsid w:val="002C49FF"/>
    <w:rsid w:val="002C4C90"/>
    <w:rsid w:val="002C5E23"/>
    <w:rsid w:val="002C6AB9"/>
    <w:rsid w:val="002C6CC4"/>
    <w:rsid w:val="002C731C"/>
    <w:rsid w:val="002C75B8"/>
    <w:rsid w:val="002C7E4A"/>
    <w:rsid w:val="002D0B3B"/>
    <w:rsid w:val="002D0D98"/>
    <w:rsid w:val="002D107D"/>
    <w:rsid w:val="002D2EAD"/>
    <w:rsid w:val="002D3911"/>
    <w:rsid w:val="002D6909"/>
    <w:rsid w:val="002D6AFC"/>
    <w:rsid w:val="002D75B9"/>
    <w:rsid w:val="002E297E"/>
    <w:rsid w:val="002E48DE"/>
    <w:rsid w:val="002E5259"/>
    <w:rsid w:val="002E540F"/>
    <w:rsid w:val="002E6FEE"/>
    <w:rsid w:val="002F0FC9"/>
    <w:rsid w:val="002F1728"/>
    <w:rsid w:val="002F397A"/>
    <w:rsid w:val="002F40AE"/>
    <w:rsid w:val="002F54D3"/>
    <w:rsid w:val="002F5A32"/>
    <w:rsid w:val="002F7608"/>
    <w:rsid w:val="00301F9B"/>
    <w:rsid w:val="00302FA2"/>
    <w:rsid w:val="00303539"/>
    <w:rsid w:val="00306E59"/>
    <w:rsid w:val="00310ECF"/>
    <w:rsid w:val="0031161A"/>
    <w:rsid w:val="003116D7"/>
    <w:rsid w:val="003121D9"/>
    <w:rsid w:val="00312A09"/>
    <w:rsid w:val="00312F75"/>
    <w:rsid w:val="0031368D"/>
    <w:rsid w:val="00314E1F"/>
    <w:rsid w:val="00315078"/>
    <w:rsid w:val="003156BC"/>
    <w:rsid w:val="0031620E"/>
    <w:rsid w:val="003169BC"/>
    <w:rsid w:val="00316FFA"/>
    <w:rsid w:val="003172BB"/>
    <w:rsid w:val="0031753E"/>
    <w:rsid w:val="00317DA1"/>
    <w:rsid w:val="00320259"/>
    <w:rsid w:val="00320439"/>
    <w:rsid w:val="0032174E"/>
    <w:rsid w:val="00321AB8"/>
    <w:rsid w:val="00322467"/>
    <w:rsid w:val="00322676"/>
    <w:rsid w:val="00324E1A"/>
    <w:rsid w:val="0032540A"/>
    <w:rsid w:val="00326F13"/>
    <w:rsid w:val="00327C32"/>
    <w:rsid w:val="00327FC1"/>
    <w:rsid w:val="003302F9"/>
    <w:rsid w:val="00330CC0"/>
    <w:rsid w:val="00332590"/>
    <w:rsid w:val="00332BE5"/>
    <w:rsid w:val="003331EC"/>
    <w:rsid w:val="00333FCC"/>
    <w:rsid w:val="00336482"/>
    <w:rsid w:val="00336E0C"/>
    <w:rsid w:val="00336F64"/>
    <w:rsid w:val="00337F3F"/>
    <w:rsid w:val="0034267B"/>
    <w:rsid w:val="00344CBD"/>
    <w:rsid w:val="003450DC"/>
    <w:rsid w:val="00345DD5"/>
    <w:rsid w:val="00347622"/>
    <w:rsid w:val="0035002B"/>
    <w:rsid w:val="0035194D"/>
    <w:rsid w:val="00354D65"/>
    <w:rsid w:val="00355BD4"/>
    <w:rsid w:val="00356174"/>
    <w:rsid w:val="003571B6"/>
    <w:rsid w:val="00357AC3"/>
    <w:rsid w:val="00364698"/>
    <w:rsid w:val="00366047"/>
    <w:rsid w:val="003667DA"/>
    <w:rsid w:val="003709DD"/>
    <w:rsid w:val="003709FA"/>
    <w:rsid w:val="00370A44"/>
    <w:rsid w:val="00370F80"/>
    <w:rsid w:val="003710DC"/>
    <w:rsid w:val="003730A7"/>
    <w:rsid w:val="0037604D"/>
    <w:rsid w:val="00376224"/>
    <w:rsid w:val="0037699A"/>
    <w:rsid w:val="003805C1"/>
    <w:rsid w:val="00380BFD"/>
    <w:rsid w:val="00381584"/>
    <w:rsid w:val="00382112"/>
    <w:rsid w:val="003823E5"/>
    <w:rsid w:val="0038299C"/>
    <w:rsid w:val="00383C59"/>
    <w:rsid w:val="003847AA"/>
    <w:rsid w:val="00384A40"/>
    <w:rsid w:val="0038641B"/>
    <w:rsid w:val="003917D4"/>
    <w:rsid w:val="00393938"/>
    <w:rsid w:val="00394450"/>
    <w:rsid w:val="0039523F"/>
    <w:rsid w:val="003973EE"/>
    <w:rsid w:val="00397DEA"/>
    <w:rsid w:val="003A0796"/>
    <w:rsid w:val="003A161A"/>
    <w:rsid w:val="003A20A6"/>
    <w:rsid w:val="003A2A31"/>
    <w:rsid w:val="003A42D3"/>
    <w:rsid w:val="003A5631"/>
    <w:rsid w:val="003B14EF"/>
    <w:rsid w:val="003B3809"/>
    <w:rsid w:val="003B38BB"/>
    <w:rsid w:val="003B3E50"/>
    <w:rsid w:val="003B454F"/>
    <w:rsid w:val="003B57E9"/>
    <w:rsid w:val="003C0DCD"/>
    <w:rsid w:val="003C2241"/>
    <w:rsid w:val="003C5569"/>
    <w:rsid w:val="003D0223"/>
    <w:rsid w:val="003D0BB0"/>
    <w:rsid w:val="003D0CBA"/>
    <w:rsid w:val="003D1854"/>
    <w:rsid w:val="003D3629"/>
    <w:rsid w:val="003D3A1C"/>
    <w:rsid w:val="003D4613"/>
    <w:rsid w:val="003D6FAF"/>
    <w:rsid w:val="003D7945"/>
    <w:rsid w:val="003E1485"/>
    <w:rsid w:val="003E1658"/>
    <w:rsid w:val="003E49ED"/>
    <w:rsid w:val="003E53C2"/>
    <w:rsid w:val="003F2C7C"/>
    <w:rsid w:val="003F317E"/>
    <w:rsid w:val="003F4AEF"/>
    <w:rsid w:val="003F4EEA"/>
    <w:rsid w:val="003F6232"/>
    <w:rsid w:val="003F7042"/>
    <w:rsid w:val="004003A4"/>
    <w:rsid w:val="00402BF9"/>
    <w:rsid w:val="0040305E"/>
    <w:rsid w:val="00403579"/>
    <w:rsid w:val="00403797"/>
    <w:rsid w:val="00411700"/>
    <w:rsid w:val="00412280"/>
    <w:rsid w:val="004122AC"/>
    <w:rsid w:val="00413D53"/>
    <w:rsid w:val="00413E1C"/>
    <w:rsid w:val="00415CDB"/>
    <w:rsid w:val="00416302"/>
    <w:rsid w:val="00416CBB"/>
    <w:rsid w:val="004174DC"/>
    <w:rsid w:val="00420855"/>
    <w:rsid w:val="00422BB5"/>
    <w:rsid w:val="00422CFC"/>
    <w:rsid w:val="0042426F"/>
    <w:rsid w:val="004255D9"/>
    <w:rsid w:val="00425AEB"/>
    <w:rsid w:val="00426A29"/>
    <w:rsid w:val="00427A78"/>
    <w:rsid w:val="004311F4"/>
    <w:rsid w:val="0043129A"/>
    <w:rsid w:val="004326CF"/>
    <w:rsid w:val="0043289C"/>
    <w:rsid w:val="004335FC"/>
    <w:rsid w:val="00434868"/>
    <w:rsid w:val="0043586C"/>
    <w:rsid w:val="004363E2"/>
    <w:rsid w:val="00436438"/>
    <w:rsid w:val="004375CC"/>
    <w:rsid w:val="0043788C"/>
    <w:rsid w:val="00442870"/>
    <w:rsid w:val="00442ED2"/>
    <w:rsid w:val="0044328D"/>
    <w:rsid w:val="00443F76"/>
    <w:rsid w:val="0044578C"/>
    <w:rsid w:val="0044642D"/>
    <w:rsid w:val="00446B44"/>
    <w:rsid w:val="00446CD7"/>
    <w:rsid w:val="00450325"/>
    <w:rsid w:val="00451A27"/>
    <w:rsid w:val="00452397"/>
    <w:rsid w:val="004524BE"/>
    <w:rsid w:val="004528CD"/>
    <w:rsid w:val="0045300B"/>
    <w:rsid w:val="00453C66"/>
    <w:rsid w:val="00454E8E"/>
    <w:rsid w:val="004560C8"/>
    <w:rsid w:val="0045638A"/>
    <w:rsid w:val="00456810"/>
    <w:rsid w:val="00456C92"/>
    <w:rsid w:val="0045785D"/>
    <w:rsid w:val="0046055F"/>
    <w:rsid w:val="00460F03"/>
    <w:rsid w:val="004615E9"/>
    <w:rsid w:val="00462DEA"/>
    <w:rsid w:val="00465129"/>
    <w:rsid w:val="00466019"/>
    <w:rsid w:val="00472EC5"/>
    <w:rsid w:val="00473BF5"/>
    <w:rsid w:val="0047578D"/>
    <w:rsid w:val="00475E38"/>
    <w:rsid w:val="00477E8B"/>
    <w:rsid w:val="00480EB8"/>
    <w:rsid w:val="00481407"/>
    <w:rsid w:val="004814D9"/>
    <w:rsid w:val="004827EB"/>
    <w:rsid w:val="00482DE5"/>
    <w:rsid w:val="00483476"/>
    <w:rsid w:val="004841E6"/>
    <w:rsid w:val="00484293"/>
    <w:rsid w:val="0048474D"/>
    <w:rsid w:val="00484B64"/>
    <w:rsid w:val="00486A91"/>
    <w:rsid w:val="00490829"/>
    <w:rsid w:val="00490C56"/>
    <w:rsid w:val="00491B7F"/>
    <w:rsid w:val="00492F5F"/>
    <w:rsid w:val="00494BF5"/>
    <w:rsid w:val="00496007"/>
    <w:rsid w:val="004969AE"/>
    <w:rsid w:val="004972AE"/>
    <w:rsid w:val="004A134D"/>
    <w:rsid w:val="004A144C"/>
    <w:rsid w:val="004A1EB3"/>
    <w:rsid w:val="004A3582"/>
    <w:rsid w:val="004A5146"/>
    <w:rsid w:val="004A664A"/>
    <w:rsid w:val="004A68B2"/>
    <w:rsid w:val="004A72BC"/>
    <w:rsid w:val="004A7926"/>
    <w:rsid w:val="004B3228"/>
    <w:rsid w:val="004B4E77"/>
    <w:rsid w:val="004B501F"/>
    <w:rsid w:val="004B5700"/>
    <w:rsid w:val="004B5834"/>
    <w:rsid w:val="004B6AB6"/>
    <w:rsid w:val="004B7425"/>
    <w:rsid w:val="004B7605"/>
    <w:rsid w:val="004B7D2E"/>
    <w:rsid w:val="004C0EC8"/>
    <w:rsid w:val="004C2DFF"/>
    <w:rsid w:val="004C313A"/>
    <w:rsid w:val="004C3A54"/>
    <w:rsid w:val="004C4AB6"/>
    <w:rsid w:val="004C5D23"/>
    <w:rsid w:val="004C5D54"/>
    <w:rsid w:val="004C658D"/>
    <w:rsid w:val="004D0B16"/>
    <w:rsid w:val="004D14AD"/>
    <w:rsid w:val="004D15E0"/>
    <w:rsid w:val="004D2561"/>
    <w:rsid w:val="004D32A2"/>
    <w:rsid w:val="004D539A"/>
    <w:rsid w:val="004D5E33"/>
    <w:rsid w:val="004E062E"/>
    <w:rsid w:val="004E28EC"/>
    <w:rsid w:val="004E38C1"/>
    <w:rsid w:val="004E507F"/>
    <w:rsid w:val="004E5332"/>
    <w:rsid w:val="004E5991"/>
    <w:rsid w:val="004E5C9B"/>
    <w:rsid w:val="004E6BF1"/>
    <w:rsid w:val="004F1083"/>
    <w:rsid w:val="004F1745"/>
    <w:rsid w:val="004F2250"/>
    <w:rsid w:val="004F254E"/>
    <w:rsid w:val="004F3365"/>
    <w:rsid w:val="004F4A06"/>
    <w:rsid w:val="004F52EA"/>
    <w:rsid w:val="004F614C"/>
    <w:rsid w:val="004F7D4E"/>
    <w:rsid w:val="005002C3"/>
    <w:rsid w:val="00500635"/>
    <w:rsid w:val="005008E0"/>
    <w:rsid w:val="00500AAD"/>
    <w:rsid w:val="00500DEC"/>
    <w:rsid w:val="00501409"/>
    <w:rsid w:val="0050257A"/>
    <w:rsid w:val="00502875"/>
    <w:rsid w:val="005039B8"/>
    <w:rsid w:val="00504C52"/>
    <w:rsid w:val="00505EF9"/>
    <w:rsid w:val="00507529"/>
    <w:rsid w:val="00507FB8"/>
    <w:rsid w:val="00513AE3"/>
    <w:rsid w:val="00514C74"/>
    <w:rsid w:val="0051508F"/>
    <w:rsid w:val="00517BDA"/>
    <w:rsid w:val="00517F1C"/>
    <w:rsid w:val="00520722"/>
    <w:rsid w:val="00522231"/>
    <w:rsid w:val="00522697"/>
    <w:rsid w:val="00523C52"/>
    <w:rsid w:val="00524855"/>
    <w:rsid w:val="00525072"/>
    <w:rsid w:val="00525706"/>
    <w:rsid w:val="00526F02"/>
    <w:rsid w:val="00530282"/>
    <w:rsid w:val="00530354"/>
    <w:rsid w:val="00531DCC"/>
    <w:rsid w:val="00532845"/>
    <w:rsid w:val="00533378"/>
    <w:rsid w:val="00533803"/>
    <w:rsid w:val="00533B5D"/>
    <w:rsid w:val="00533CCA"/>
    <w:rsid w:val="0053550D"/>
    <w:rsid w:val="00535C8A"/>
    <w:rsid w:val="00536D48"/>
    <w:rsid w:val="00537E24"/>
    <w:rsid w:val="0054243B"/>
    <w:rsid w:val="00542820"/>
    <w:rsid w:val="00542998"/>
    <w:rsid w:val="00543707"/>
    <w:rsid w:val="005444EE"/>
    <w:rsid w:val="0054455F"/>
    <w:rsid w:val="0054663A"/>
    <w:rsid w:val="00546D10"/>
    <w:rsid w:val="00547392"/>
    <w:rsid w:val="00550CFA"/>
    <w:rsid w:val="005513A9"/>
    <w:rsid w:val="005547F1"/>
    <w:rsid w:val="005549A3"/>
    <w:rsid w:val="00556FA8"/>
    <w:rsid w:val="00557688"/>
    <w:rsid w:val="00557AE0"/>
    <w:rsid w:val="00560249"/>
    <w:rsid w:val="0056079F"/>
    <w:rsid w:val="00560DC6"/>
    <w:rsid w:val="005616B6"/>
    <w:rsid w:val="00561B5C"/>
    <w:rsid w:val="00561CD2"/>
    <w:rsid w:val="005630E7"/>
    <w:rsid w:val="00563B88"/>
    <w:rsid w:val="00563EB8"/>
    <w:rsid w:val="005648F6"/>
    <w:rsid w:val="00566D49"/>
    <w:rsid w:val="0056787C"/>
    <w:rsid w:val="00567FD5"/>
    <w:rsid w:val="00570239"/>
    <w:rsid w:val="0057066F"/>
    <w:rsid w:val="00570721"/>
    <w:rsid w:val="005763A9"/>
    <w:rsid w:val="005769B1"/>
    <w:rsid w:val="00577FB1"/>
    <w:rsid w:val="0058024E"/>
    <w:rsid w:val="00582B6C"/>
    <w:rsid w:val="00582E14"/>
    <w:rsid w:val="00584901"/>
    <w:rsid w:val="0058508C"/>
    <w:rsid w:val="0058522F"/>
    <w:rsid w:val="00586468"/>
    <w:rsid w:val="00586648"/>
    <w:rsid w:val="0059206F"/>
    <w:rsid w:val="005920A5"/>
    <w:rsid w:val="00592822"/>
    <w:rsid w:val="00593D02"/>
    <w:rsid w:val="00594B6A"/>
    <w:rsid w:val="00594FD0"/>
    <w:rsid w:val="00595374"/>
    <w:rsid w:val="005968B7"/>
    <w:rsid w:val="0059727E"/>
    <w:rsid w:val="005A0160"/>
    <w:rsid w:val="005A0223"/>
    <w:rsid w:val="005A096D"/>
    <w:rsid w:val="005A2ABB"/>
    <w:rsid w:val="005A2C23"/>
    <w:rsid w:val="005A2CE5"/>
    <w:rsid w:val="005A2DEE"/>
    <w:rsid w:val="005A74D4"/>
    <w:rsid w:val="005A7EFC"/>
    <w:rsid w:val="005B000B"/>
    <w:rsid w:val="005B026C"/>
    <w:rsid w:val="005B030F"/>
    <w:rsid w:val="005B338C"/>
    <w:rsid w:val="005B3FB3"/>
    <w:rsid w:val="005B400C"/>
    <w:rsid w:val="005B4788"/>
    <w:rsid w:val="005C1620"/>
    <w:rsid w:val="005C239F"/>
    <w:rsid w:val="005C5661"/>
    <w:rsid w:val="005D04A0"/>
    <w:rsid w:val="005D0949"/>
    <w:rsid w:val="005D0C90"/>
    <w:rsid w:val="005D56E2"/>
    <w:rsid w:val="005D7540"/>
    <w:rsid w:val="005D79EC"/>
    <w:rsid w:val="005E3AA0"/>
    <w:rsid w:val="005E4AE9"/>
    <w:rsid w:val="005E50AF"/>
    <w:rsid w:val="005E74EB"/>
    <w:rsid w:val="005E7EEB"/>
    <w:rsid w:val="005F2E7F"/>
    <w:rsid w:val="005F5706"/>
    <w:rsid w:val="005F5B38"/>
    <w:rsid w:val="005F5FE8"/>
    <w:rsid w:val="005F75D9"/>
    <w:rsid w:val="0060215A"/>
    <w:rsid w:val="00602B02"/>
    <w:rsid w:val="00603D9E"/>
    <w:rsid w:val="00606E93"/>
    <w:rsid w:val="00607245"/>
    <w:rsid w:val="0061011F"/>
    <w:rsid w:val="00610136"/>
    <w:rsid w:val="0061119B"/>
    <w:rsid w:val="00612252"/>
    <w:rsid w:val="00612E51"/>
    <w:rsid w:val="00612EE4"/>
    <w:rsid w:val="00613EDD"/>
    <w:rsid w:val="00614C66"/>
    <w:rsid w:val="006155E6"/>
    <w:rsid w:val="0062091D"/>
    <w:rsid w:val="00621F45"/>
    <w:rsid w:val="006229CF"/>
    <w:rsid w:val="006235ED"/>
    <w:rsid w:val="00626CEE"/>
    <w:rsid w:val="0062792D"/>
    <w:rsid w:val="0063111F"/>
    <w:rsid w:val="00631522"/>
    <w:rsid w:val="00631648"/>
    <w:rsid w:val="006334A3"/>
    <w:rsid w:val="00633CCA"/>
    <w:rsid w:val="006347F4"/>
    <w:rsid w:val="00634F48"/>
    <w:rsid w:val="006369C8"/>
    <w:rsid w:val="006409FD"/>
    <w:rsid w:val="00643946"/>
    <w:rsid w:val="00646A7C"/>
    <w:rsid w:val="00646D69"/>
    <w:rsid w:val="006474CB"/>
    <w:rsid w:val="00653904"/>
    <w:rsid w:val="00654AC0"/>
    <w:rsid w:val="006551BF"/>
    <w:rsid w:val="0065569C"/>
    <w:rsid w:val="00655BC7"/>
    <w:rsid w:val="006568C1"/>
    <w:rsid w:val="00660C1A"/>
    <w:rsid w:val="006613BA"/>
    <w:rsid w:val="00661D13"/>
    <w:rsid w:val="00662E3E"/>
    <w:rsid w:val="00664F2B"/>
    <w:rsid w:val="00664FA6"/>
    <w:rsid w:val="006660D4"/>
    <w:rsid w:val="006662D9"/>
    <w:rsid w:val="00666304"/>
    <w:rsid w:val="00666342"/>
    <w:rsid w:val="0066737D"/>
    <w:rsid w:val="006676E6"/>
    <w:rsid w:val="00670F2A"/>
    <w:rsid w:val="00671996"/>
    <w:rsid w:val="00672CB8"/>
    <w:rsid w:val="006731DE"/>
    <w:rsid w:val="00673339"/>
    <w:rsid w:val="006733D9"/>
    <w:rsid w:val="0067392B"/>
    <w:rsid w:val="00674F00"/>
    <w:rsid w:val="00675E98"/>
    <w:rsid w:val="00676397"/>
    <w:rsid w:val="006766F4"/>
    <w:rsid w:val="00676E53"/>
    <w:rsid w:val="00680549"/>
    <w:rsid w:val="006809E7"/>
    <w:rsid w:val="00680F02"/>
    <w:rsid w:val="00681F94"/>
    <w:rsid w:val="00682EBB"/>
    <w:rsid w:val="0068418D"/>
    <w:rsid w:val="006843E9"/>
    <w:rsid w:val="00684988"/>
    <w:rsid w:val="00684F9E"/>
    <w:rsid w:val="00684FF5"/>
    <w:rsid w:val="00685638"/>
    <w:rsid w:val="00687499"/>
    <w:rsid w:val="00687A10"/>
    <w:rsid w:val="00687C7D"/>
    <w:rsid w:val="0069036D"/>
    <w:rsid w:val="0069150F"/>
    <w:rsid w:val="00692304"/>
    <w:rsid w:val="00692A74"/>
    <w:rsid w:val="00692B61"/>
    <w:rsid w:val="00693DBA"/>
    <w:rsid w:val="00693E3E"/>
    <w:rsid w:val="00695340"/>
    <w:rsid w:val="006A3406"/>
    <w:rsid w:val="006A54B1"/>
    <w:rsid w:val="006A58EF"/>
    <w:rsid w:val="006A5DF7"/>
    <w:rsid w:val="006A65FB"/>
    <w:rsid w:val="006A6B3F"/>
    <w:rsid w:val="006A6BAC"/>
    <w:rsid w:val="006B1314"/>
    <w:rsid w:val="006B26E1"/>
    <w:rsid w:val="006B2D27"/>
    <w:rsid w:val="006B42B1"/>
    <w:rsid w:val="006B4377"/>
    <w:rsid w:val="006B4637"/>
    <w:rsid w:val="006B4E82"/>
    <w:rsid w:val="006B604F"/>
    <w:rsid w:val="006B622E"/>
    <w:rsid w:val="006B6D83"/>
    <w:rsid w:val="006C1666"/>
    <w:rsid w:val="006C1C04"/>
    <w:rsid w:val="006C1D6D"/>
    <w:rsid w:val="006C2475"/>
    <w:rsid w:val="006C37EC"/>
    <w:rsid w:val="006C3B1D"/>
    <w:rsid w:val="006C3E51"/>
    <w:rsid w:val="006C5E69"/>
    <w:rsid w:val="006C654E"/>
    <w:rsid w:val="006C6DF1"/>
    <w:rsid w:val="006C6FA9"/>
    <w:rsid w:val="006C7152"/>
    <w:rsid w:val="006C7581"/>
    <w:rsid w:val="006C7BF5"/>
    <w:rsid w:val="006D0104"/>
    <w:rsid w:val="006D04DB"/>
    <w:rsid w:val="006D12A6"/>
    <w:rsid w:val="006D3110"/>
    <w:rsid w:val="006D4DDE"/>
    <w:rsid w:val="006D7106"/>
    <w:rsid w:val="006D7A3E"/>
    <w:rsid w:val="006E1BCD"/>
    <w:rsid w:val="006E2229"/>
    <w:rsid w:val="006E224E"/>
    <w:rsid w:val="006E2997"/>
    <w:rsid w:val="006E4069"/>
    <w:rsid w:val="006E5660"/>
    <w:rsid w:val="006E588B"/>
    <w:rsid w:val="006E5CB9"/>
    <w:rsid w:val="006E62F2"/>
    <w:rsid w:val="006F3478"/>
    <w:rsid w:val="006F49FF"/>
    <w:rsid w:val="006F6810"/>
    <w:rsid w:val="006F7343"/>
    <w:rsid w:val="006F78B6"/>
    <w:rsid w:val="006F79C5"/>
    <w:rsid w:val="00700B3E"/>
    <w:rsid w:val="00701279"/>
    <w:rsid w:val="00703E0D"/>
    <w:rsid w:val="00703EF0"/>
    <w:rsid w:val="00704E61"/>
    <w:rsid w:val="00705CDC"/>
    <w:rsid w:val="00706C36"/>
    <w:rsid w:val="00710820"/>
    <w:rsid w:val="007125D0"/>
    <w:rsid w:val="00712D4F"/>
    <w:rsid w:val="0071510A"/>
    <w:rsid w:val="0071741B"/>
    <w:rsid w:val="007226FD"/>
    <w:rsid w:val="007229B6"/>
    <w:rsid w:val="007244E5"/>
    <w:rsid w:val="0072473D"/>
    <w:rsid w:val="00725E64"/>
    <w:rsid w:val="007260C1"/>
    <w:rsid w:val="00727295"/>
    <w:rsid w:val="00727814"/>
    <w:rsid w:val="007300D1"/>
    <w:rsid w:val="007305ED"/>
    <w:rsid w:val="00730889"/>
    <w:rsid w:val="00732361"/>
    <w:rsid w:val="00732A0A"/>
    <w:rsid w:val="00732F13"/>
    <w:rsid w:val="0073325A"/>
    <w:rsid w:val="007332CA"/>
    <w:rsid w:val="00733773"/>
    <w:rsid w:val="0073658D"/>
    <w:rsid w:val="007372C4"/>
    <w:rsid w:val="00740969"/>
    <w:rsid w:val="00742988"/>
    <w:rsid w:val="00744D39"/>
    <w:rsid w:val="00751F1F"/>
    <w:rsid w:val="00752A3E"/>
    <w:rsid w:val="007534A0"/>
    <w:rsid w:val="007568B0"/>
    <w:rsid w:val="0075733D"/>
    <w:rsid w:val="00760C5A"/>
    <w:rsid w:val="0076172D"/>
    <w:rsid w:val="0076253E"/>
    <w:rsid w:val="00766C5E"/>
    <w:rsid w:val="00766DBB"/>
    <w:rsid w:val="007675A9"/>
    <w:rsid w:val="00767616"/>
    <w:rsid w:val="00770B5B"/>
    <w:rsid w:val="007715D3"/>
    <w:rsid w:val="00771D1A"/>
    <w:rsid w:val="0077291D"/>
    <w:rsid w:val="0077406E"/>
    <w:rsid w:val="00774156"/>
    <w:rsid w:val="0077419E"/>
    <w:rsid w:val="00774D65"/>
    <w:rsid w:val="00776709"/>
    <w:rsid w:val="00780268"/>
    <w:rsid w:val="00780E4E"/>
    <w:rsid w:val="007823E6"/>
    <w:rsid w:val="00785B79"/>
    <w:rsid w:val="00786195"/>
    <w:rsid w:val="00787624"/>
    <w:rsid w:val="007878E7"/>
    <w:rsid w:val="00787B1F"/>
    <w:rsid w:val="00787BD6"/>
    <w:rsid w:val="00790258"/>
    <w:rsid w:val="00791150"/>
    <w:rsid w:val="007913A5"/>
    <w:rsid w:val="00793453"/>
    <w:rsid w:val="00794337"/>
    <w:rsid w:val="00796B51"/>
    <w:rsid w:val="00797B56"/>
    <w:rsid w:val="00797BDD"/>
    <w:rsid w:val="00797FEA"/>
    <w:rsid w:val="007A00C7"/>
    <w:rsid w:val="007A0F8D"/>
    <w:rsid w:val="007A151F"/>
    <w:rsid w:val="007A3D70"/>
    <w:rsid w:val="007A4E6E"/>
    <w:rsid w:val="007A4F58"/>
    <w:rsid w:val="007A5DD6"/>
    <w:rsid w:val="007A650E"/>
    <w:rsid w:val="007A65EB"/>
    <w:rsid w:val="007B0474"/>
    <w:rsid w:val="007B45C5"/>
    <w:rsid w:val="007B4675"/>
    <w:rsid w:val="007B5E0C"/>
    <w:rsid w:val="007B7335"/>
    <w:rsid w:val="007B7919"/>
    <w:rsid w:val="007C1BCC"/>
    <w:rsid w:val="007C2963"/>
    <w:rsid w:val="007C3951"/>
    <w:rsid w:val="007C6D3E"/>
    <w:rsid w:val="007C73F7"/>
    <w:rsid w:val="007D1639"/>
    <w:rsid w:val="007D1FA1"/>
    <w:rsid w:val="007D280A"/>
    <w:rsid w:val="007D2B44"/>
    <w:rsid w:val="007D30D8"/>
    <w:rsid w:val="007D4242"/>
    <w:rsid w:val="007D4627"/>
    <w:rsid w:val="007D4883"/>
    <w:rsid w:val="007D492E"/>
    <w:rsid w:val="007D5938"/>
    <w:rsid w:val="007D5E42"/>
    <w:rsid w:val="007D7091"/>
    <w:rsid w:val="007D7111"/>
    <w:rsid w:val="007D7A32"/>
    <w:rsid w:val="007E01DF"/>
    <w:rsid w:val="007E04B3"/>
    <w:rsid w:val="007E086C"/>
    <w:rsid w:val="007E1F8E"/>
    <w:rsid w:val="007E410A"/>
    <w:rsid w:val="007E4301"/>
    <w:rsid w:val="007E4553"/>
    <w:rsid w:val="007E54AE"/>
    <w:rsid w:val="007E55E6"/>
    <w:rsid w:val="007E6727"/>
    <w:rsid w:val="007E766D"/>
    <w:rsid w:val="007E78A3"/>
    <w:rsid w:val="007F2D68"/>
    <w:rsid w:val="007F377A"/>
    <w:rsid w:val="007F3F0D"/>
    <w:rsid w:val="007F4D11"/>
    <w:rsid w:val="007F55B6"/>
    <w:rsid w:val="007F5D67"/>
    <w:rsid w:val="007F6B93"/>
    <w:rsid w:val="0080084E"/>
    <w:rsid w:val="00804117"/>
    <w:rsid w:val="00811DA5"/>
    <w:rsid w:val="0081263F"/>
    <w:rsid w:val="00815C77"/>
    <w:rsid w:val="008166AE"/>
    <w:rsid w:val="008170DC"/>
    <w:rsid w:val="00821720"/>
    <w:rsid w:val="00822D6A"/>
    <w:rsid w:val="0082433B"/>
    <w:rsid w:val="008250CF"/>
    <w:rsid w:val="0082517C"/>
    <w:rsid w:val="008255C0"/>
    <w:rsid w:val="008266EF"/>
    <w:rsid w:val="00827DA9"/>
    <w:rsid w:val="00830580"/>
    <w:rsid w:val="008312BF"/>
    <w:rsid w:val="00831669"/>
    <w:rsid w:val="008333D1"/>
    <w:rsid w:val="0083473E"/>
    <w:rsid w:val="0083626D"/>
    <w:rsid w:val="00836287"/>
    <w:rsid w:val="008451FD"/>
    <w:rsid w:val="008457D2"/>
    <w:rsid w:val="00846CD7"/>
    <w:rsid w:val="00850E2F"/>
    <w:rsid w:val="00852043"/>
    <w:rsid w:val="00852804"/>
    <w:rsid w:val="00853F9A"/>
    <w:rsid w:val="008541C0"/>
    <w:rsid w:val="00854FC9"/>
    <w:rsid w:val="00855D0F"/>
    <w:rsid w:val="00855D43"/>
    <w:rsid w:val="008566EA"/>
    <w:rsid w:val="008578DA"/>
    <w:rsid w:val="00857959"/>
    <w:rsid w:val="0086000A"/>
    <w:rsid w:val="00860279"/>
    <w:rsid w:val="008629CC"/>
    <w:rsid w:val="00863E86"/>
    <w:rsid w:val="0086413F"/>
    <w:rsid w:val="0086484C"/>
    <w:rsid w:val="008676A2"/>
    <w:rsid w:val="0087116A"/>
    <w:rsid w:val="00872020"/>
    <w:rsid w:val="00872401"/>
    <w:rsid w:val="00872E7F"/>
    <w:rsid w:val="00875FE8"/>
    <w:rsid w:val="00877F7D"/>
    <w:rsid w:val="00880382"/>
    <w:rsid w:val="008812B9"/>
    <w:rsid w:val="008816E5"/>
    <w:rsid w:val="00882205"/>
    <w:rsid w:val="008838DC"/>
    <w:rsid w:val="0088459F"/>
    <w:rsid w:val="00884761"/>
    <w:rsid w:val="008849A2"/>
    <w:rsid w:val="00884B0A"/>
    <w:rsid w:val="00884DB1"/>
    <w:rsid w:val="00885AD6"/>
    <w:rsid w:val="00887610"/>
    <w:rsid w:val="008876E4"/>
    <w:rsid w:val="008909A4"/>
    <w:rsid w:val="00891382"/>
    <w:rsid w:val="0089139D"/>
    <w:rsid w:val="00892602"/>
    <w:rsid w:val="00893FC6"/>
    <w:rsid w:val="00895043"/>
    <w:rsid w:val="0089639B"/>
    <w:rsid w:val="0089640B"/>
    <w:rsid w:val="008967B0"/>
    <w:rsid w:val="008971A4"/>
    <w:rsid w:val="008A0FF6"/>
    <w:rsid w:val="008A10A1"/>
    <w:rsid w:val="008A1E66"/>
    <w:rsid w:val="008A2912"/>
    <w:rsid w:val="008A3934"/>
    <w:rsid w:val="008A398F"/>
    <w:rsid w:val="008A3A6C"/>
    <w:rsid w:val="008A453E"/>
    <w:rsid w:val="008A4EB1"/>
    <w:rsid w:val="008A61D6"/>
    <w:rsid w:val="008B0E52"/>
    <w:rsid w:val="008B0FCC"/>
    <w:rsid w:val="008B151E"/>
    <w:rsid w:val="008B2473"/>
    <w:rsid w:val="008B2717"/>
    <w:rsid w:val="008B389B"/>
    <w:rsid w:val="008B6FAB"/>
    <w:rsid w:val="008B74B8"/>
    <w:rsid w:val="008B790A"/>
    <w:rsid w:val="008C0372"/>
    <w:rsid w:val="008C03D8"/>
    <w:rsid w:val="008C0B9B"/>
    <w:rsid w:val="008C547B"/>
    <w:rsid w:val="008C69D0"/>
    <w:rsid w:val="008C6D7B"/>
    <w:rsid w:val="008C7796"/>
    <w:rsid w:val="008C7833"/>
    <w:rsid w:val="008D0781"/>
    <w:rsid w:val="008D07C9"/>
    <w:rsid w:val="008D2E42"/>
    <w:rsid w:val="008D3084"/>
    <w:rsid w:val="008D3F07"/>
    <w:rsid w:val="008D5750"/>
    <w:rsid w:val="008D57DF"/>
    <w:rsid w:val="008D5827"/>
    <w:rsid w:val="008D5B41"/>
    <w:rsid w:val="008E35D4"/>
    <w:rsid w:val="008E4337"/>
    <w:rsid w:val="008E4C29"/>
    <w:rsid w:val="008E6194"/>
    <w:rsid w:val="008E6E71"/>
    <w:rsid w:val="008F0AA1"/>
    <w:rsid w:val="008F0F08"/>
    <w:rsid w:val="008F188D"/>
    <w:rsid w:val="008F1EE2"/>
    <w:rsid w:val="008F2659"/>
    <w:rsid w:val="008F4BDD"/>
    <w:rsid w:val="008F4F1D"/>
    <w:rsid w:val="008F5A81"/>
    <w:rsid w:val="008F7785"/>
    <w:rsid w:val="00904D67"/>
    <w:rsid w:val="009076DD"/>
    <w:rsid w:val="00907BE3"/>
    <w:rsid w:val="0091035B"/>
    <w:rsid w:val="00910691"/>
    <w:rsid w:val="00911034"/>
    <w:rsid w:val="00915305"/>
    <w:rsid w:val="00915A4C"/>
    <w:rsid w:val="0091608A"/>
    <w:rsid w:val="009163B2"/>
    <w:rsid w:val="009209EA"/>
    <w:rsid w:val="00921E49"/>
    <w:rsid w:val="00921F4C"/>
    <w:rsid w:val="00925D5D"/>
    <w:rsid w:val="009273D4"/>
    <w:rsid w:val="00927BA2"/>
    <w:rsid w:val="00927C4D"/>
    <w:rsid w:val="00933565"/>
    <w:rsid w:val="009335E5"/>
    <w:rsid w:val="00933AB9"/>
    <w:rsid w:val="00933D6C"/>
    <w:rsid w:val="00933D9A"/>
    <w:rsid w:val="0093627B"/>
    <w:rsid w:val="0093650D"/>
    <w:rsid w:val="00936D54"/>
    <w:rsid w:val="009404E8"/>
    <w:rsid w:val="00940E0B"/>
    <w:rsid w:val="00942A05"/>
    <w:rsid w:val="009444C4"/>
    <w:rsid w:val="00944F6A"/>
    <w:rsid w:val="009454B1"/>
    <w:rsid w:val="009459ED"/>
    <w:rsid w:val="00946151"/>
    <w:rsid w:val="00946B73"/>
    <w:rsid w:val="00946EBD"/>
    <w:rsid w:val="009525DE"/>
    <w:rsid w:val="00953641"/>
    <w:rsid w:val="0095435D"/>
    <w:rsid w:val="009555AF"/>
    <w:rsid w:val="0095630C"/>
    <w:rsid w:val="009566E7"/>
    <w:rsid w:val="009616E4"/>
    <w:rsid w:val="009628BD"/>
    <w:rsid w:val="00962944"/>
    <w:rsid w:val="00962DE7"/>
    <w:rsid w:val="00963BDF"/>
    <w:rsid w:val="00963BF3"/>
    <w:rsid w:val="00965587"/>
    <w:rsid w:val="00965DCE"/>
    <w:rsid w:val="00965EF5"/>
    <w:rsid w:val="00966B94"/>
    <w:rsid w:val="00971985"/>
    <w:rsid w:val="00972F56"/>
    <w:rsid w:val="00973D74"/>
    <w:rsid w:val="00976395"/>
    <w:rsid w:val="0097758C"/>
    <w:rsid w:val="00977D69"/>
    <w:rsid w:val="009809E5"/>
    <w:rsid w:val="009815C7"/>
    <w:rsid w:val="00981B14"/>
    <w:rsid w:val="009867BC"/>
    <w:rsid w:val="0099042C"/>
    <w:rsid w:val="00990ABA"/>
    <w:rsid w:val="00991726"/>
    <w:rsid w:val="00992135"/>
    <w:rsid w:val="0099298E"/>
    <w:rsid w:val="00992B91"/>
    <w:rsid w:val="009937CC"/>
    <w:rsid w:val="009939F2"/>
    <w:rsid w:val="0099413B"/>
    <w:rsid w:val="00995D87"/>
    <w:rsid w:val="00997543"/>
    <w:rsid w:val="00997773"/>
    <w:rsid w:val="009A1B64"/>
    <w:rsid w:val="009A1B7E"/>
    <w:rsid w:val="009A1C57"/>
    <w:rsid w:val="009A23FF"/>
    <w:rsid w:val="009A2B6C"/>
    <w:rsid w:val="009A3DD2"/>
    <w:rsid w:val="009A407F"/>
    <w:rsid w:val="009A4D3F"/>
    <w:rsid w:val="009A5B2D"/>
    <w:rsid w:val="009A6BDF"/>
    <w:rsid w:val="009A6CAB"/>
    <w:rsid w:val="009A6E43"/>
    <w:rsid w:val="009A6F23"/>
    <w:rsid w:val="009B031F"/>
    <w:rsid w:val="009B0B69"/>
    <w:rsid w:val="009B0F6F"/>
    <w:rsid w:val="009B21BC"/>
    <w:rsid w:val="009B25B7"/>
    <w:rsid w:val="009B3063"/>
    <w:rsid w:val="009B3618"/>
    <w:rsid w:val="009B4ADE"/>
    <w:rsid w:val="009B57A1"/>
    <w:rsid w:val="009B77F1"/>
    <w:rsid w:val="009C0C71"/>
    <w:rsid w:val="009C1579"/>
    <w:rsid w:val="009C2413"/>
    <w:rsid w:val="009C4540"/>
    <w:rsid w:val="009C4899"/>
    <w:rsid w:val="009C594E"/>
    <w:rsid w:val="009C7684"/>
    <w:rsid w:val="009D096E"/>
    <w:rsid w:val="009D12D2"/>
    <w:rsid w:val="009D2F49"/>
    <w:rsid w:val="009D41CF"/>
    <w:rsid w:val="009D616B"/>
    <w:rsid w:val="009D6C46"/>
    <w:rsid w:val="009D6C98"/>
    <w:rsid w:val="009D6E4F"/>
    <w:rsid w:val="009E0544"/>
    <w:rsid w:val="009E0A3A"/>
    <w:rsid w:val="009E398E"/>
    <w:rsid w:val="009E469F"/>
    <w:rsid w:val="009E48CD"/>
    <w:rsid w:val="009E4A58"/>
    <w:rsid w:val="009E5607"/>
    <w:rsid w:val="009E6272"/>
    <w:rsid w:val="009E6B42"/>
    <w:rsid w:val="009F3057"/>
    <w:rsid w:val="009F3FBC"/>
    <w:rsid w:val="009F63C6"/>
    <w:rsid w:val="009F6EAE"/>
    <w:rsid w:val="009F6F87"/>
    <w:rsid w:val="009F6FA9"/>
    <w:rsid w:val="009F775D"/>
    <w:rsid w:val="00A013BE"/>
    <w:rsid w:val="00A0287F"/>
    <w:rsid w:val="00A030B1"/>
    <w:rsid w:val="00A0368A"/>
    <w:rsid w:val="00A03AB1"/>
    <w:rsid w:val="00A053FF"/>
    <w:rsid w:val="00A06A81"/>
    <w:rsid w:val="00A105A8"/>
    <w:rsid w:val="00A11D07"/>
    <w:rsid w:val="00A12B6A"/>
    <w:rsid w:val="00A139BB"/>
    <w:rsid w:val="00A14136"/>
    <w:rsid w:val="00A145D9"/>
    <w:rsid w:val="00A15D0A"/>
    <w:rsid w:val="00A17374"/>
    <w:rsid w:val="00A21F0D"/>
    <w:rsid w:val="00A2274D"/>
    <w:rsid w:val="00A22AF9"/>
    <w:rsid w:val="00A22E4A"/>
    <w:rsid w:val="00A23F54"/>
    <w:rsid w:val="00A248E8"/>
    <w:rsid w:val="00A24E3D"/>
    <w:rsid w:val="00A261C1"/>
    <w:rsid w:val="00A2767D"/>
    <w:rsid w:val="00A27723"/>
    <w:rsid w:val="00A30387"/>
    <w:rsid w:val="00A310DE"/>
    <w:rsid w:val="00A32D6E"/>
    <w:rsid w:val="00A32EFC"/>
    <w:rsid w:val="00A34F85"/>
    <w:rsid w:val="00A3532E"/>
    <w:rsid w:val="00A368DA"/>
    <w:rsid w:val="00A3734B"/>
    <w:rsid w:val="00A40314"/>
    <w:rsid w:val="00A409F4"/>
    <w:rsid w:val="00A4124B"/>
    <w:rsid w:val="00A41839"/>
    <w:rsid w:val="00A41B50"/>
    <w:rsid w:val="00A47B9F"/>
    <w:rsid w:val="00A50345"/>
    <w:rsid w:val="00A50726"/>
    <w:rsid w:val="00A50A9B"/>
    <w:rsid w:val="00A51283"/>
    <w:rsid w:val="00A51768"/>
    <w:rsid w:val="00A51967"/>
    <w:rsid w:val="00A51BB4"/>
    <w:rsid w:val="00A52416"/>
    <w:rsid w:val="00A52882"/>
    <w:rsid w:val="00A52AE7"/>
    <w:rsid w:val="00A55088"/>
    <w:rsid w:val="00A568C1"/>
    <w:rsid w:val="00A60BF0"/>
    <w:rsid w:val="00A62484"/>
    <w:rsid w:val="00A62D5A"/>
    <w:rsid w:val="00A63773"/>
    <w:rsid w:val="00A644C4"/>
    <w:rsid w:val="00A66126"/>
    <w:rsid w:val="00A666C2"/>
    <w:rsid w:val="00A66CF1"/>
    <w:rsid w:val="00A67493"/>
    <w:rsid w:val="00A67904"/>
    <w:rsid w:val="00A70190"/>
    <w:rsid w:val="00A7137C"/>
    <w:rsid w:val="00A71ABA"/>
    <w:rsid w:val="00A72D62"/>
    <w:rsid w:val="00A7400F"/>
    <w:rsid w:val="00A7404A"/>
    <w:rsid w:val="00A7487E"/>
    <w:rsid w:val="00A7546C"/>
    <w:rsid w:val="00A763F2"/>
    <w:rsid w:val="00A76E27"/>
    <w:rsid w:val="00A806B9"/>
    <w:rsid w:val="00A809FC"/>
    <w:rsid w:val="00A80D71"/>
    <w:rsid w:val="00A81B90"/>
    <w:rsid w:val="00A850CD"/>
    <w:rsid w:val="00A861BB"/>
    <w:rsid w:val="00A86858"/>
    <w:rsid w:val="00A8703A"/>
    <w:rsid w:val="00A912B1"/>
    <w:rsid w:val="00A91EEB"/>
    <w:rsid w:val="00A9289D"/>
    <w:rsid w:val="00A92A80"/>
    <w:rsid w:val="00A92D85"/>
    <w:rsid w:val="00A94D02"/>
    <w:rsid w:val="00A95C01"/>
    <w:rsid w:val="00A96687"/>
    <w:rsid w:val="00A96991"/>
    <w:rsid w:val="00A979F5"/>
    <w:rsid w:val="00AA0B6E"/>
    <w:rsid w:val="00AA14DF"/>
    <w:rsid w:val="00AA1B84"/>
    <w:rsid w:val="00AA25E0"/>
    <w:rsid w:val="00AA2715"/>
    <w:rsid w:val="00AA364D"/>
    <w:rsid w:val="00AA7E95"/>
    <w:rsid w:val="00AB12DE"/>
    <w:rsid w:val="00AB23B5"/>
    <w:rsid w:val="00AB3CA2"/>
    <w:rsid w:val="00AB4941"/>
    <w:rsid w:val="00AB751B"/>
    <w:rsid w:val="00AB7986"/>
    <w:rsid w:val="00AC2927"/>
    <w:rsid w:val="00AC4AFF"/>
    <w:rsid w:val="00AC56A2"/>
    <w:rsid w:val="00AD0579"/>
    <w:rsid w:val="00AD5C61"/>
    <w:rsid w:val="00AD6985"/>
    <w:rsid w:val="00AD6DEB"/>
    <w:rsid w:val="00AD775A"/>
    <w:rsid w:val="00AE1472"/>
    <w:rsid w:val="00AE1BC0"/>
    <w:rsid w:val="00AE48FE"/>
    <w:rsid w:val="00AE56C4"/>
    <w:rsid w:val="00AE5CAB"/>
    <w:rsid w:val="00AF1878"/>
    <w:rsid w:val="00AF2BE2"/>
    <w:rsid w:val="00AF33DE"/>
    <w:rsid w:val="00AF390A"/>
    <w:rsid w:val="00AF3ECE"/>
    <w:rsid w:val="00AF5878"/>
    <w:rsid w:val="00AF5E75"/>
    <w:rsid w:val="00AF5FFA"/>
    <w:rsid w:val="00AF6397"/>
    <w:rsid w:val="00AF7E76"/>
    <w:rsid w:val="00B0040C"/>
    <w:rsid w:val="00B02C79"/>
    <w:rsid w:val="00B039CA"/>
    <w:rsid w:val="00B04343"/>
    <w:rsid w:val="00B046E4"/>
    <w:rsid w:val="00B05E70"/>
    <w:rsid w:val="00B073B3"/>
    <w:rsid w:val="00B07809"/>
    <w:rsid w:val="00B10986"/>
    <w:rsid w:val="00B11368"/>
    <w:rsid w:val="00B11996"/>
    <w:rsid w:val="00B1294D"/>
    <w:rsid w:val="00B13B55"/>
    <w:rsid w:val="00B13C62"/>
    <w:rsid w:val="00B13CB4"/>
    <w:rsid w:val="00B152F0"/>
    <w:rsid w:val="00B15F73"/>
    <w:rsid w:val="00B20310"/>
    <w:rsid w:val="00B211C4"/>
    <w:rsid w:val="00B2342B"/>
    <w:rsid w:val="00B234DF"/>
    <w:rsid w:val="00B27571"/>
    <w:rsid w:val="00B27ADB"/>
    <w:rsid w:val="00B30BFA"/>
    <w:rsid w:val="00B30CEA"/>
    <w:rsid w:val="00B30D0C"/>
    <w:rsid w:val="00B328C7"/>
    <w:rsid w:val="00B3380F"/>
    <w:rsid w:val="00B33898"/>
    <w:rsid w:val="00B34055"/>
    <w:rsid w:val="00B3474B"/>
    <w:rsid w:val="00B35E4E"/>
    <w:rsid w:val="00B401FF"/>
    <w:rsid w:val="00B42FD0"/>
    <w:rsid w:val="00B43314"/>
    <w:rsid w:val="00B43771"/>
    <w:rsid w:val="00B43A1B"/>
    <w:rsid w:val="00B4431C"/>
    <w:rsid w:val="00B457A0"/>
    <w:rsid w:val="00B45D07"/>
    <w:rsid w:val="00B45ECB"/>
    <w:rsid w:val="00B45F6D"/>
    <w:rsid w:val="00B4798A"/>
    <w:rsid w:val="00B525E9"/>
    <w:rsid w:val="00B53240"/>
    <w:rsid w:val="00B5406B"/>
    <w:rsid w:val="00B55A4C"/>
    <w:rsid w:val="00B55FB3"/>
    <w:rsid w:val="00B57D03"/>
    <w:rsid w:val="00B63385"/>
    <w:rsid w:val="00B636DA"/>
    <w:rsid w:val="00B66CD4"/>
    <w:rsid w:val="00B67067"/>
    <w:rsid w:val="00B67470"/>
    <w:rsid w:val="00B67C52"/>
    <w:rsid w:val="00B7031A"/>
    <w:rsid w:val="00B70553"/>
    <w:rsid w:val="00B72FD2"/>
    <w:rsid w:val="00B73513"/>
    <w:rsid w:val="00B73BBC"/>
    <w:rsid w:val="00B73D08"/>
    <w:rsid w:val="00B74276"/>
    <w:rsid w:val="00B74C84"/>
    <w:rsid w:val="00B75000"/>
    <w:rsid w:val="00B759AF"/>
    <w:rsid w:val="00B75AFA"/>
    <w:rsid w:val="00B82921"/>
    <w:rsid w:val="00B82CC5"/>
    <w:rsid w:val="00B83DB0"/>
    <w:rsid w:val="00B85C75"/>
    <w:rsid w:val="00B86921"/>
    <w:rsid w:val="00B9085D"/>
    <w:rsid w:val="00B92110"/>
    <w:rsid w:val="00B922F9"/>
    <w:rsid w:val="00B93BD3"/>
    <w:rsid w:val="00B954E7"/>
    <w:rsid w:val="00B95F28"/>
    <w:rsid w:val="00B9793B"/>
    <w:rsid w:val="00BA2C6C"/>
    <w:rsid w:val="00BA3632"/>
    <w:rsid w:val="00BA44C1"/>
    <w:rsid w:val="00BA541D"/>
    <w:rsid w:val="00BA61CF"/>
    <w:rsid w:val="00BA7E2E"/>
    <w:rsid w:val="00BA7E6D"/>
    <w:rsid w:val="00BB0560"/>
    <w:rsid w:val="00BB20AD"/>
    <w:rsid w:val="00BB2C3B"/>
    <w:rsid w:val="00BB4143"/>
    <w:rsid w:val="00BB73F6"/>
    <w:rsid w:val="00BC0CFE"/>
    <w:rsid w:val="00BC11BF"/>
    <w:rsid w:val="00BC15F1"/>
    <w:rsid w:val="00BC199D"/>
    <w:rsid w:val="00BC2412"/>
    <w:rsid w:val="00BC2AF0"/>
    <w:rsid w:val="00BC31BE"/>
    <w:rsid w:val="00BC6E6E"/>
    <w:rsid w:val="00BC772B"/>
    <w:rsid w:val="00BC7F3C"/>
    <w:rsid w:val="00BD0531"/>
    <w:rsid w:val="00BD2F52"/>
    <w:rsid w:val="00BD3906"/>
    <w:rsid w:val="00BD6998"/>
    <w:rsid w:val="00BD6AEF"/>
    <w:rsid w:val="00BE02AB"/>
    <w:rsid w:val="00BE0367"/>
    <w:rsid w:val="00BE0723"/>
    <w:rsid w:val="00BE27F5"/>
    <w:rsid w:val="00BE41D9"/>
    <w:rsid w:val="00BE79DE"/>
    <w:rsid w:val="00BF0085"/>
    <w:rsid w:val="00BF06BF"/>
    <w:rsid w:val="00BF0B8D"/>
    <w:rsid w:val="00BF1DCD"/>
    <w:rsid w:val="00BF6B1B"/>
    <w:rsid w:val="00BF71E6"/>
    <w:rsid w:val="00C0282B"/>
    <w:rsid w:val="00C037E3"/>
    <w:rsid w:val="00C0443B"/>
    <w:rsid w:val="00C05ADD"/>
    <w:rsid w:val="00C05D99"/>
    <w:rsid w:val="00C0671B"/>
    <w:rsid w:val="00C12216"/>
    <w:rsid w:val="00C128CA"/>
    <w:rsid w:val="00C13A26"/>
    <w:rsid w:val="00C14EDC"/>
    <w:rsid w:val="00C15CAE"/>
    <w:rsid w:val="00C1635F"/>
    <w:rsid w:val="00C16532"/>
    <w:rsid w:val="00C16622"/>
    <w:rsid w:val="00C16733"/>
    <w:rsid w:val="00C17F32"/>
    <w:rsid w:val="00C20751"/>
    <w:rsid w:val="00C21C44"/>
    <w:rsid w:val="00C2223E"/>
    <w:rsid w:val="00C237CC"/>
    <w:rsid w:val="00C30A52"/>
    <w:rsid w:val="00C30F6E"/>
    <w:rsid w:val="00C328AB"/>
    <w:rsid w:val="00C3377B"/>
    <w:rsid w:val="00C34256"/>
    <w:rsid w:val="00C3540B"/>
    <w:rsid w:val="00C35A33"/>
    <w:rsid w:val="00C40042"/>
    <w:rsid w:val="00C4049C"/>
    <w:rsid w:val="00C407E7"/>
    <w:rsid w:val="00C4104B"/>
    <w:rsid w:val="00C4114C"/>
    <w:rsid w:val="00C41A53"/>
    <w:rsid w:val="00C4298C"/>
    <w:rsid w:val="00C43AD4"/>
    <w:rsid w:val="00C4441D"/>
    <w:rsid w:val="00C50EC8"/>
    <w:rsid w:val="00C51518"/>
    <w:rsid w:val="00C52C9D"/>
    <w:rsid w:val="00C52E18"/>
    <w:rsid w:val="00C53028"/>
    <w:rsid w:val="00C535AA"/>
    <w:rsid w:val="00C537B6"/>
    <w:rsid w:val="00C548A4"/>
    <w:rsid w:val="00C554FB"/>
    <w:rsid w:val="00C55838"/>
    <w:rsid w:val="00C57E80"/>
    <w:rsid w:val="00C60DD1"/>
    <w:rsid w:val="00C61CA6"/>
    <w:rsid w:val="00C61F88"/>
    <w:rsid w:val="00C6450E"/>
    <w:rsid w:val="00C6454F"/>
    <w:rsid w:val="00C64A22"/>
    <w:rsid w:val="00C64B5C"/>
    <w:rsid w:val="00C65278"/>
    <w:rsid w:val="00C6527D"/>
    <w:rsid w:val="00C65CD1"/>
    <w:rsid w:val="00C668B5"/>
    <w:rsid w:val="00C73226"/>
    <w:rsid w:val="00C744C6"/>
    <w:rsid w:val="00C74D37"/>
    <w:rsid w:val="00C75AAB"/>
    <w:rsid w:val="00C76CF3"/>
    <w:rsid w:val="00C770E8"/>
    <w:rsid w:val="00C775CD"/>
    <w:rsid w:val="00C80700"/>
    <w:rsid w:val="00C809C6"/>
    <w:rsid w:val="00C80A8D"/>
    <w:rsid w:val="00C80B33"/>
    <w:rsid w:val="00C80BBB"/>
    <w:rsid w:val="00C812C2"/>
    <w:rsid w:val="00C83F2A"/>
    <w:rsid w:val="00C8429C"/>
    <w:rsid w:val="00C8504D"/>
    <w:rsid w:val="00C85972"/>
    <w:rsid w:val="00C85FBB"/>
    <w:rsid w:val="00C903E9"/>
    <w:rsid w:val="00C910AF"/>
    <w:rsid w:val="00C9147C"/>
    <w:rsid w:val="00C95D28"/>
    <w:rsid w:val="00CA1609"/>
    <w:rsid w:val="00CA27AF"/>
    <w:rsid w:val="00CA2E05"/>
    <w:rsid w:val="00CA4575"/>
    <w:rsid w:val="00CA5622"/>
    <w:rsid w:val="00CA5A91"/>
    <w:rsid w:val="00CA60E2"/>
    <w:rsid w:val="00CA617B"/>
    <w:rsid w:val="00CB0A3C"/>
    <w:rsid w:val="00CB50C1"/>
    <w:rsid w:val="00CB6BE9"/>
    <w:rsid w:val="00CB7DD6"/>
    <w:rsid w:val="00CC11F8"/>
    <w:rsid w:val="00CC1CD6"/>
    <w:rsid w:val="00CC1DAE"/>
    <w:rsid w:val="00CC244A"/>
    <w:rsid w:val="00CC252C"/>
    <w:rsid w:val="00CC36BB"/>
    <w:rsid w:val="00CC415F"/>
    <w:rsid w:val="00CC4CF8"/>
    <w:rsid w:val="00CC52C8"/>
    <w:rsid w:val="00CC534E"/>
    <w:rsid w:val="00CD07BD"/>
    <w:rsid w:val="00CD0FE4"/>
    <w:rsid w:val="00CD1CA5"/>
    <w:rsid w:val="00CD350F"/>
    <w:rsid w:val="00CD36CE"/>
    <w:rsid w:val="00CD4856"/>
    <w:rsid w:val="00CD5255"/>
    <w:rsid w:val="00CD5941"/>
    <w:rsid w:val="00CD614F"/>
    <w:rsid w:val="00CD706D"/>
    <w:rsid w:val="00CE3765"/>
    <w:rsid w:val="00CE5B1D"/>
    <w:rsid w:val="00CE64E0"/>
    <w:rsid w:val="00CE762C"/>
    <w:rsid w:val="00CF0031"/>
    <w:rsid w:val="00CF02B9"/>
    <w:rsid w:val="00CF123A"/>
    <w:rsid w:val="00CF3A25"/>
    <w:rsid w:val="00CF650E"/>
    <w:rsid w:val="00CF67CE"/>
    <w:rsid w:val="00CF6DA3"/>
    <w:rsid w:val="00CF7250"/>
    <w:rsid w:val="00CF77EC"/>
    <w:rsid w:val="00D00554"/>
    <w:rsid w:val="00D0071F"/>
    <w:rsid w:val="00D00C3D"/>
    <w:rsid w:val="00D02F54"/>
    <w:rsid w:val="00D03B42"/>
    <w:rsid w:val="00D03E73"/>
    <w:rsid w:val="00D04C4B"/>
    <w:rsid w:val="00D05AC4"/>
    <w:rsid w:val="00D06EFE"/>
    <w:rsid w:val="00D11D7B"/>
    <w:rsid w:val="00D13E6F"/>
    <w:rsid w:val="00D1437B"/>
    <w:rsid w:val="00D147CC"/>
    <w:rsid w:val="00D14A83"/>
    <w:rsid w:val="00D15661"/>
    <w:rsid w:val="00D158AD"/>
    <w:rsid w:val="00D160B5"/>
    <w:rsid w:val="00D16AE3"/>
    <w:rsid w:val="00D16F99"/>
    <w:rsid w:val="00D17620"/>
    <w:rsid w:val="00D219AE"/>
    <w:rsid w:val="00D21A5B"/>
    <w:rsid w:val="00D2247F"/>
    <w:rsid w:val="00D2266D"/>
    <w:rsid w:val="00D231DE"/>
    <w:rsid w:val="00D267AA"/>
    <w:rsid w:val="00D31EB3"/>
    <w:rsid w:val="00D34796"/>
    <w:rsid w:val="00D358F7"/>
    <w:rsid w:val="00D40929"/>
    <w:rsid w:val="00D41B0F"/>
    <w:rsid w:val="00D42609"/>
    <w:rsid w:val="00D436DE"/>
    <w:rsid w:val="00D4397B"/>
    <w:rsid w:val="00D44266"/>
    <w:rsid w:val="00D45644"/>
    <w:rsid w:val="00D45924"/>
    <w:rsid w:val="00D46FB9"/>
    <w:rsid w:val="00D470B7"/>
    <w:rsid w:val="00D53082"/>
    <w:rsid w:val="00D536D3"/>
    <w:rsid w:val="00D5385E"/>
    <w:rsid w:val="00D5387F"/>
    <w:rsid w:val="00D538E8"/>
    <w:rsid w:val="00D539C6"/>
    <w:rsid w:val="00D53D7B"/>
    <w:rsid w:val="00D5405C"/>
    <w:rsid w:val="00D542C0"/>
    <w:rsid w:val="00D546D0"/>
    <w:rsid w:val="00D548EE"/>
    <w:rsid w:val="00D55DD6"/>
    <w:rsid w:val="00D55E37"/>
    <w:rsid w:val="00D569D3"/>
    <w:rsid w:val="00D56C16"/>
    <w:rsid w:val="00D56E72"/>
    <w:rsid w:val="00D60D0B"/>
    <w:rsid w:val="00D60FDD"/>
    <w:rsid w:val="00D631D3"/>
    <w:rsid w:val="00D645FC"/>
    <w:rsid w:val="00D64BCB"/>
    <w:rsid w:val="00D67CDE"/>
    <w:rsid w:val="00D70F56"/>
    <w:rsid w:val="00D71442"/>
    <w:rsid w:val="00D71964"/>
    <w:rsid w:val="00D72A75"/>
    <w:rsid w:val="00D73B08"/>
    <w:rsid w:val="00D7480A"/>
    <w:rsid w:val="00D76A0B"/>
    <w:rsid w:val="00D77865"/>
    <w:rsid w:val="00D82129"/>
    <w:rsid w:val="00D8410D"/>
    <w:rsid w:val="00D846E8"/>
    <w:rsid w:val="00D84C56"/>
    <w:rsid w:val="00D87E4C"/>
    <w:rsid w:val="00D90D50"/>
    <w:rsid w:val="00D916E1"/>
    <w:rsid w:val="00D92011"/>
    <w:rsid w:val="00D921AB"/>
    <w:rsid w:val="00D9345D"/>
    <w:rsid w:val="00D9392D"/>
    <w:rsid w:val="00D95823"/>
    <w:rsid w:val="00D95D81"/>
    <w:rsid w:val="00D962DA"/>
    <w:rsid w:val="00D96453"/>
    <w:rsid w:val="00DA01E3"/>
    <w:rsid w:val="00DA117A"/>
    <w:rsid w:val="00DA1288"/>
    <w:rsid w:val="00DA1C58"/>
    <w:rsid w:val="00DA21A5"/>
    <w:rsid w:val="00DA25E3"/>
    <w:rsid w:val="00DA40BA"/>
    <w:rsid w:val="00DA725D"/>
    <w:rsid w:val="00DA7C36"/>
    <w:rsid w:val="00DB179B"/>
    <w:rsid w:val="00DB18EA"/>
    <w:rsid w:val="00DB4222"/>
    <w:rsid w:val="00DB5870"/>
    <w:rsid w:val="00DB5EB8"/>
    <w:rsid w:val="00DB605A"/>
    <w:rsid w:val="00DB6E0B"/>
    <w:rsid w:val="00DB78DA"/>
    <w:rsid w:val="00DC13AB"/>
    <w:rsid w:val="00DC1434"/>
    <w:rsid w:val="00DC275E"/>
    <w:rsid w:val="00DC49DC"/>
    <w:rsid w:val="00DC61C2"/>
    <w:rsid w:val="00DC78C2"/>
    <w:rsid w:val="00DD1002"/>
    <w:rsid w:val="00DD2527"/>
    <w:rsid w:val="00DD2E08"/>
    <w:rsid w:val="00DD35BC"/>
    <w:rsid w:val="00DD397D"/>
    <w:rsid w:val="00DD6391"/>
    <w:rsid w:val="00DD6F83"/>
    <w:rsid w:val="00DE017E"/>
    <w:rsid w:val="00DE0209"/>
    <w:rsid w:val="00DE035F"/>
    <w:rsid w:val="00DE2802"/>
    <w:rsid w:val="00DE3E16"/>
    <w:rsid w:val="00DE4991"/>
    <w:rsid w:val="00DE4CA7"/>
    <w:rsid w:val="00DE4DBA"/>
    <w:rsid w:val="00DE54C5"/>
    <w:rsid w:val="00DE550D"/>
    <w:rsid w:val="00DE5685"/>
    <w:rsid w:val="00DE6440"/>
    <w:rsid w:val="00DE6616"/>
    <w:rsid w:val="00DE6F03"/>
    <w:rsid w:val="00DE6FD1"/>
    <w:rsid w:val="00DE71EE"/>
    <w:rsid w:val="00DE734C"/>
    <w:rsid w:val="00DE7A0E"/>
    <w:rsid w:val="00DF104E"/>
    <w:rsid w:val="00DF12D5"/>
    <w:rsid w:val="00DF24A9"/>
    <w:rsid w:val="00DF31E2"/>
    <w:rsid w:val="00DF3A11"/>
    <w:rsid w:val="00DF3A60"/>
    <w:rsid w:val="00DF3DC1"/>
    <w:rsid w:val="00DF4E38"/>
    <w:rsid w:val="00DF59D5"/>
    <w:rsid w:val="00DF6802"/>
    <w:rsid w:val="00DF7FFB"/>
    <w:rsid w:val="00E008E2"/>
    <w:rsid w:val="00E008FD"/>
    <w:rsid w:val="00E02D14"/>
    <w:rsid w:val="00E05642"/>
    <w:rsid w:val="00E065C5"/>
    <w:rsid w:val="00E07DF6"/>
    <w:rsid w:val="00E07EF0"/>
    <w:rsid w:val="00E10400"/>
    <w:rsid w:val="00E11525"/>
    <w:rsid w:val="00E120E5"/>
    <w:rsid w:val="00E12639"/>
    <w:rsid w:val="00E1299A"/>
    <w:rsid w:val="00E12F8E"/>
    <w:rsid w:val="00E13950"/>
    <w:rsid w:val="00E1538C"/>
    <w:rsid w:val="00E175CC"/>
    <w:rsid w:val="00E20FA2"/>
    <w:rsid w:val="00E212FD"/>
    <w:rsid w:val="00E215D6"/>
    <w:rsid w:val="00E2160A"/>
    <w:rsid w:val="00E217CB"/>
    <w:rsid w:val="00E2207F"/>
    <w:rsid w:val="00E23243"/>
    <w:rsid w:val="00E239AC"/>
    <w:rsid w:val="00E2570E"/>
    <w:rsid w:val="00E2663B"/>
    <w:rsid w:val="00E2782D"/>
    <w:rsid w:val="00E27B47"/>
    <w:rsid w:val="00E27F37"/>
    <w:rsid w:val="00E330DA"/>
    <w:rsid w:val="00E338EA"/>
    <w:rsid w:val="00E35147"/>
    <w:rsid w:val="00E35205"/>
    <w:rsid w:val="00E3527C"/>
    <w:rsid w:val="00E370F4"/>
    <w:rsid w:val="00E4255A"/>
    <w:rsid w:val="00E42A8B"/>
    <w:rsid w:val="00E4374B"/>
    <w:rsid w:val="00E43E21"/>
    <w:rsid w:val="00E44020"/>
    <w:rsid w:val="00E448B3"/>
    <w:rsid w:val="00E46DDC"/>
    <w:rsid w:val="00E46EF4"/>
    <w:rsid w:val="00E46EFE"/>
    <w:rsid w:val="00E47721"/>
    <w:rsid w:val="00E51516"/>
    <w:rsid w:val="00E5232C"/>
    <w:rsid w:val="00E527AB"/>
    <w:rsid w:val="00E5417E"/>
    <w:rsid w:val="00E546BF"/>
    <w:rsid w:val="00E55243"/>
    <w:rsid w:val="00E55EFB"/>
    <w:rsid w:val="00E564B4"/>
    <w:rsid w:val="00E572A3"/>
    <w:rsid w:val="00E60FB1"/>
    <w:rsid w:val="00E61A12"/>
    <w:rsid w:val="00E631C2"/>
    <w:rsid w:val="00E64434"/>
    <w:rsid w:val="00E64912"/>
    <w:rsid w:val="00E65676"/>
    <w:rsid w:val="00E66727"/>
    <w:rsid w:val="00E7098A"/>
    <w:rsid w:val="00E70B40"/>
    <w:rsid w:val="00E71A0E"/>
    <w:rsid w:val="00E71A4F"/>
    <w:rsid w:val="00E73AA7"/>
    <w:rsid w:val="00E7410B"/>
    <w:rsid w:val="00E74387"/>
    <w:rsid w:val="00E74BCF"/>
    <w:rsid w:val="00E75268"/>
    <w:rsid w:val="00E755F7"/>
    <w:rsid w:val="00E77432"/>
    <w:rsid w:val="00E77D63"/>
    <w:rsid w:val="00E825B8"/>
    <w:rsid w:val="00E82715"/>
    <w:rsid w:val="00E82E5A"/>
    <w:rsid w:val="00E83795"/>
    <w:rsid w:val="00E844EF"/>
    <w:rsid w:val="00E873D1"/>
    <w:rsid w:val="00E87FA4"/>
    <w:rsid w:val="00E90F0A"/>
    <w:rsid w:val="00E94638"/>
    <w:rsid w:val="00E94A1A"/>
    <w:rsid w:val="00E94C21"/>
    <w:rsid w:val="00E94EAA"/>
    <w:rsid w:val="00E955DC"/>
    <w:rsid w:val="00E95695"/>
    <w:rsid w:val="00E95B5A"/>
    <w:rsid w:val="00E95F64"/>
    <w:rsid w:val="00E96010"/>
    <w:rsid w:val="00E9707D"/>
    <w:rsid w:val="00EA2229"/>
    <w:rsid w:val="00EA2FDF"/>
    <w:rsid w:val="00EA38B8"/>
    <w:rsid w:val="00EA4921"/>
    <w:rsid w:val="00EA5A80"/>
    <w:rsid w:val="00EA684B"/>
    <w:rsid w:val="00EB1A2D"/>
    <w:rsid w:val="00EB29E3"/>
    <w:rsid w:val="00EB2BF5"/>
    <w:rsid w:val="00EB50E5"/>
    <w:rsid w:val="00EB5AEA"/>
    <w:rsid w:val="00EB6278"/>
    <w:rsid w:val="00EB71E1"/>
    <w:rsid w:val="00EB7A44"/>
    <w:rsid w:val="00EB7E4D"/>
    <w:rsid w:val="00EC07E4"/>
    <w:rsid w:val="00EC15D4"/>
    <w:rsid w:val="00EC2735"/>
    <w:rsid w:val="00EC422A"/>
    <w:rsid w:val="00EC5374"/>
    <w:rsid w:val="00EC5FBD"/>
    <w:rsid w:val="00EC63B2"/>
    <w:rsid w:val="00ED065B"/>
    <w:rsid w:val="00ED12C9"/>
    <w:rsid w:val="00ED14A0"/>
    <w:rsid w:val="00ED1555"/>
    <w:rsid w:val="00ED2023"/>
    <w:rsid w:val="00ED3D18"/>
    <w:rsid w:val="00ED526D"/>
    <w:rsid w:val="00ED5CBF"/>
    <w:rsid w:val="00EE0817"/>
    <w:rsid w:val="00EE4EC0"/>
    <w:rsid w:val="00EE5CBA"/>
    <w:rsid w:val="00EE6704"/>
    <w:rsid w:val="00EE7572"/>
    <w:rsid w:val="00EF0A61"/>
    <w:rsid w:val="00EF4A0A"/>
    <w:rsid w:val="00EF7678"/>
    <w:rsid w:val="00F016DA"/>
    <w:rsid w:val="00F0347A"/>
    <w:rsid w:val="00F038DC"/>
    <w:rsid w:val="00F03D5B"/>
    <w:rsid w:val="00F0669C"/>
    <w:rsid w:val="00F068C4"/>
    <w:rsid w:val="00F07756"/>
    <w:rsid w:val="00F10BA4"/>
    <w:rsid w:val="00F11915"/>
    <w:rsid w:val="00F11A17"/>
    <w:rsid w:val="00F13403"/>
    <w:rsid w:val="00F1361A"/>
    <w:rsid w:val="00F14368"/>
    <w:rsid w:val="00F14E2E"/>
    <w:rsid w:val="00F20B63"/>
    <w:rsid w:val="00F20EC9"/>
    <w:rsid w:val="00F23A61"/>
    <w:rsid w:val="00F23B58"/>
    <w:rsid w:val="00F23F26"/>
    <w:rsid w:val="00F261D7"/>
    <w:rsid w:val="00F263B9"/>
    <w:rsid w:val="00F26B1F"/>
    <w:rsid w:val="00F26EF4"/>
    <w:rsid w:val="00F272EA"/>
    <w:rsid w:val="00F274A0"/>
    <w:rsid w:val="00F279DD"/>
    <w:rsid w:val="00F30EF7"/>
    <w:rsid w:val="00F33D9D"/>
    <w:rsid w:val="00F371A1"/>
    <w:rsid w:val="00F37C60"/>
    <w:rsid w:val="00F40357"/>
    <w:rsid w:val="00F4161C"/>
    <w:rsid w:val="00F431B8"/>
    <w:rsid w:val="00F43967"/>
    <w:rsid w:val="00F45DA9"/>
    <w:rsid w:val="00F47722"/>
    <w:rsid w:val="00F47E8F"/>
    <w:rsid w:val="00F50A46"/>
    <w:rsid w:val="00F51622"/>
    <w:rsid w:val="00F5238E"/>
    <w:rsid w:val="00F53C56"/>
    <w:rsid w:val="00F554B3"/>
    <w:rsid w:val="00F55E60"/>
    <w:rsid w:val="00F576AC"/>
    <w:rsid w:val="00F57AA5"/>
    <w:rsid w:val="00F604D3"/>
    <w:rsid w:val="00F60730"/>
    <w:rsid w:val="00F60CBC"/>
    <w:rsid w:val="00F626CE"/>
    <w:rsid w:val="00F646F3"/>
    <w:rsid w:val="00F64910"/>
    <w:rsid w:val="00F6657C"/>
    <w:rsid w:val="00F67FEE"/>
    <w:rsid w:val="00F7187C"/>
    <w:rsid w:val="00F71C81"/>
    <w:rsid w:val="00F71D0D"/>
    <w:rsid w:val="00F72C8F"/>
    <w:rsid w:val="00F73980"/>
    <w:rsid w:val="00F74A8E"/>
    <w:rsid w:val="00F7545D"/>
    <w:rsid w:val="00F756F8"/>
    <w:rsid w:val="00F76306"/>
    <w:rsid w:val="00F765C2"/>
    <w:rsid w:val="00F76A35"/>
    <w:rsid w:val="00F77F74"/>
    <w:rsid w:val="00F8032D"/>
    <w:rsid w:val="00F806C8"/>
    <w:rsid w:val="00F80BD4"/>
    <w:rsid w:val="00F80CE1"/>
    <w:rsid w:val="00F80E3A"/>
    <w:rsid w:val="00F8113F"/>
    <w:rsid w:val="00F8114C"/>
    <w:rsid w:val="00F812FF"/>
    <w:rsid w:val="00F82C0C"/>
    <w:rsid w:val="00F84940"/>
    <w:rsid w:val="00F8496C"/>
    <w:rsid w:val="00F84DD8"/>
    <w:rsid w:val="00F85B77"/>
    <w:rsid w:val="00F85F30"/>
    <w:rsid w:val="00F87CE0"/>
    <w:rsid w:val="00F90A2F"/>
    <w:rsid w:val="00F911B9"/>
    <w:rsid w:val="00F91A6B"/>
    <w:rsid w:val="00F94356"/>
    <w:rsid w:val="00F96DFF"/>
    <w:rsid w:val="00F97568"/>
    <w:rsid w:val="00F977B8"/>
    <w:rsid w:val="00FA044C"/>
    <w:rsid w:val="00FA3414"/>
    <w:rsid w:val="00FA3AF8"/>
    <w:rsid w:val="00FA4012"/>
    <w:rsid w:val="00FA495C"/>
    <w:rsid w:val="00FB0FB9"/>
    <w:rsid w:val="00FB28A7"/>
    <w:rsid w:val="00FB2DCA"/>
    <w:rsid w:val="00FB3853"/>
    <w:rsid w:val="00FB3F6C"/>
    <w:rsid w:val="00FB5B32"/>
    <w:rsid w:val="00FB5E29"/>
    <w:rsid w:val="00FB766C"/>
    <w:rsid w:val="00FC02DE"/>
    <w:rsid w:val="00FC0E01"/>
    <w:rsid w:val="00FC1BF6"/>
    <w:rsid w:val="00FC21D0"/>
    <w:rsid w:val="00FC4371"/>
    <w:rsid w:val="00FC445B"/>
    <w:rsid w:val="00FC643C"/>
    <w:rsid w:val="00FD094E"/>
    <w:rsid w:val="00FD3D57"/>
    <w:rsid w:val="00FD41B8"/>
    <w:rsid w:val="00FD48B5"/>
    <w:rsid w:val="00FD54D0"/>
    <w:rsid w:val="00FD5EDC"/>
    <w:rsid w:val="00FD65FC"/>
    <w:rsid w:val="00FD6D14"/>
    <w:rsid w:val="00FE2454"/>
    <w:rsid w:val="00FE2889"/>
    <w:rsid w:val="00FE2CC5"/>
    <w:rsid w:val="00FE3110"/>
    <w:rsid w:val="00FE6D1F"/>
    <w:rsid w:val="00FE7351"/>
    <w:rsid w:val="00FE7EB6"/>
    <w:rsid w:val="00FF04D2"/>
    <w:rsid w:val="00FF092F"/>
    <w:rsid w:val="00FF0F1B"/>
    <w:rsid w:val="00FF1375"/>
    <w:rsid w:val="00FF3FAF"/>
    <w:rsid w:val="00FF5EB5"/>
    <w:rsid w:val="00FF60A7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07832B"/>
  <w15:docId w15:val="{2AF6FF57-6F08-465B-97D6-B79F1744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727"/>
    <w:pPr>
      <w:spacing w:after="8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988"/>
    <w:pPr>
      <w:keepNext/>
      <w:keepLines/>
      <w:spacing w:before="24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7A5C"/>
    <w:pPr>
      <w:keepNext/>
      <w:spacing w:before="120" w:after="0"/>
      <w:outlineLvl w:val="1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86648"/>
    <w:pPr>
      <w:keepNext/>
      <w:spacing w:before="240" w:after="60"/>
      <w:outlineLvl w:val="2"/>
    </w:pPr>
    <w:rPr>
      <w:rFonts w:ascii="Cambria" w:eastAsia="Times New Roman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9B031F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noProof/>
      <w:color w:val="17365D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031F"/>
    <w:rPr>
      <w:rFonts w:ascii="Cambria" w:eastAsia="Times New Roman" w:hAnsi="Cambria"/>
      <w:noProof/>
      <w:color w:val="17365D"/>
      <w:spacing w:val="5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42988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7A5C"/>
    <w:rPr>
      <w:rFonts w:ascii="Cambria" w:eastAsia="Times New Roman" w:hAnsi="Cambria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86648"/>
    <w:rPr>
      <w:rFonts w:ascii="Cambria" w:eastAsia="Times New Roman" w:hAnsi="Cambria"/>
      <w:b/>
      <w:bCs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297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29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6B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6F6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1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A1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1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A17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46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2466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F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0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D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cess-board.gov/guidelines-and-standards/communications-and-it/about-the-ict-refres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so.org/iso/home/store/catalogue_tc/catalogue_detail.htm?csnumber=58625" TargetMode="External"/><Relationship Id="rId17" Type="http://schemas.openxmlformats.org/officeDocument/2006/relationships/hyperlink" Target="mailto:Philip.Voorhees@tbr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br.edu/sites/tbr.edu/files/media/2016/02/Conformance%20and%20Remediation%20Form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3.org/TR/WCAG20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dpf.org/accessibility/guideline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ic.org/dotAsset/5644ecd2-5024-417f-bc23-a52650f47ef8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urner\Application%20Data\Microsoft\Templates\ATI_Meeting_Notes_Template_v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534C3C9F41549A26D4523EF7C0055" ma:contentTypeVersion="0" ma:contentTypeDescription="Create a new document." ma:contentTypeScope="" ma:versionID="7c61b929b123145f0de0458773cb2d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B23A43D1-FBC5-4B04-9052-D2C1F451D3E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F16C7E4-D410-4B78-9FC0-BC02F24F8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76920-81E3-4D8F-942C-6B3C80237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5A5D1D-A720-45C2-821F-060D5B6A2A34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ATI_Meeting_Notes_Template_v1.0.dot</Template>
  <TotalTime>1071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Office of the Chancellor</Company>
  <LinksUpToDate>false</LinksUpToDate>
  <CharactersWithSpaces>5056</CharactersWithSpaces>
  <SharedDoc>false</SharedDoc>
  <HLinks>
    <vt:vector size="42" baseType="variant">
      <vt:variant>
        <vt:i4>7143541</vt:i4>
      </vt:variant>
      <vt:variant>
        <vt:i4>18</vt:i4>
      </vt:variant>
      <vt:variant>
        <vt:i4>0</vt:i4>
      </vt:variant>
      <vt:variant>
        <vt:i4>5</vt:i4>
      </vt:variant>
      <vt:variant>
        <vt:lpwstr>http://www.tjkdesign.com/articles/standard_accessibility_statement.asp</vt:lpwstr>
      </vt:variant>
      <vt:variant>
        <vt:lpwstr/>
      </vt:variant>
      <vt:variant>
        <vt:i4>1900620</vt:i4>
      </vt:variant>
      <vt:variant>
        <vt:i4>15</vt:i4>
      </vt:variant>
      <vt:variant>
        <vt:i4>0</vt:i4>
      </vt:variant>
      <vt:variant>
        <vt:i4>5</vt:i4>
      </vt:variant>
      <vt:variant>
        <vt:lpwstr>http://www.computing.dundee.ac.uk/staff/dsloan/usableaccessibilityadvice.htm</vt:lpwstr>
      </vt:variant>
      <vt:variant>
        <vt:lpwstr/>
      </vt:variant>
      <vt:variant>
        <vt:i4>393280</vt:i4>
      </vt:variant>
      <vt:variant>
        <vt:i4>12</vt:i4>
      </vt:variant>
      <vt:variant>
        <vt:i4>0</vt:i4>
      </vt:variant>
      <vt:variant>
        <vt:i4>5</vt:i4>
      </vt:variant>
      <vt:variant>
        <vt:lpwstr>http://www.ricv.org/accessibility.html</vt:lpwstr>
      </vt:variant>
      <vt:variant>
        <vt:lpwstr>accessstatement</vt:lpwstr>
      </vt:variant>
      <vt:variant>
        <vt:i4>4063295</vt:i4>
      </vt:variant>
      <vt:variant>
        <vt:i4>9</vt:i4>
      </vt:variant>
      <vt:variant>
        <vt:i4>0</vt:i4>
      </vt:variant>
      <vt:variant>
        <vt:i4>5</vt:i4>
      </vt:variant>
      <vt:variant>
        <vt:lpwstr>http://www.chcs.org/info-url3959/info-url_show.htm?doc_id=205078</vt:lpwstr>
      </vt:variant>
      <vt:variant>
        <vt:lpwstr/>
      </vt:variant>
      <vt:variant>
        <vt:i4>1769567</vt:i4>
      </vt:variant>
      <vt:variant>
        <vt:i4>6</vt:i4>
      </vt:variant>
      <vt:variant>
        <vt:i4>0</vt:i4>
      </vt:variant>
      <vt:variant>
        <vt:i4>5</vt:i4>
      </vt:variant>
      <vt:variant>
        <vt:lpwstr>http://www.ge.com/accessibility.html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http://www.explorelearning.com/index.cfm?method=Controller.dspAccessibility</vt:lpwstr>
      </vt:variant>
      <vt:variant>
        <vt:lpwstr/>
      </vt:variant>
      <vt:variant>
        <vt:i4>3276861</vt:i4>
      </vt:variant>
      <vt:variant>
        <vt:i4>0</vt:i4>
      </vt:variant>
      <vt:variant>
        <vt:i4>0</vt:i4>
      </vt:variant>
      <vt:variant>
        <vt:i4>5</vt:i4>
      </vt:variant>
      <vt:variant>
        <vt:lpwstr>http://www.ssa.gov/webcontent/accessibility.htm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Turner</dc:creator>
  <cp:lastModifiedBy>Philip Voorhees</cp:lastModifiedBy>
  <cp:revision>7</cp:revision>
  <cp:lastPrinted>2016-01-29T15:23:00Z</cp:lastPrinted>
  <dcterms:created xsi:type="dcterms:W3CDTF">2016-01-29T14:25:00Z</dcterms:created>
  <dcterms:modified xsi:type="dcterms:W3CDTF">2016-02-11T14:22:00Z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0x010100BE8534C3C9F41549A26D4523EF7C0055</vt:lpwstr>
  </property>
  <property fmtid="{D5CDD505-2E9C-101B-9397-08002B2CF9AE}" pid="3" name="TemplateUrl">
    <vt:lpwstr/>
  </property>
  <property fmtid="{D5CDD505-2E9C-101B-9397-08002B2CF9AE}" pid="4" name="xd_ProgID">
    <vt:lpwstr/>
  </property>
</Properties>
</file>