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CC1" w:rsidRDefault="000F1CC1" w:rsidP="00AF7D80">
      <w:pPr>
        <w:jc w:val="center"/>
      </w:pPr>
      <w:bookmarkStart w:id="0" w:name="_GoBack"/>
      <w:bookmarkEnd w:id="0"/>
    </w:p>
    <w:p w:rsidR="00AF7D80" w:rsidRDefault="0044152B" w:rsidP="00AF7D80">
      <w:pPr>
        <w:jc w:val="center"/>
      </w:pPr>
      <w:r>
        <w:rPr>
          <w:noProof/>
        </w:rPr>
        <w:drawing>
          <wp:inline distT="0" distB="0" distL="0" distR="0" wp14:anchorId="50B4E238" wp14:editId="465761EC">
            <wp:extent cx="2717708" cy="641945"/>
            <wp:effectExtent l="0" t="0" r="0" b="0"/>
            <wp:docPr id="2" name="Picture 2" descr="C:\Users\hhildreth\Downloads\TBR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ildreth\Downloads\TBR 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708" cy="641945"/>
                    </a:xfrm>
                    <a:prstGeom prst="rect">
                      <a:avLst/>
                    </a:prstGeom>
                    <a:noFill/>
                    <a:ln>
                      <a:noFill/>
                    </a:ln>
                  </pic:spPr>
                </pic:pic>
              </a:graphicData>
            </a:graphic>
          </wp:inline>
        </w:drawing>
      </w:r>
    </w:p>
    <w:p w:rsidR="009F435B" w:rsidRPr="00AF7D80" w:rsidRDefault="00AF7D80" w:rsidP="00AF7D80">
      <w:pPr>
        <w:jc w:val="center"/>
        <w:rPr>
          <w:sz w:val="32"/>
          <w:szCs w:val="32"/>
        </w:rPr>
      </w:pPr>
      <w:r w:rsidRPr="00AF7D80">
        <w:rPr>
          <w:sz w:val="32"/>
          <w:szCs w:val="32"/>
        </w:rPr>
        <w:t>Voluntary Long Term Disability Program FAQ</w:t>
      </w:r>
    </w:p>
    <w:p w:rsidR="00E401B7" w:rsidRPr="00FE1601" w:rsidRDefault="00E401B7" w:rsidP="00AF7D80">
      <w:pPr>
        <w:jc w:val="center"/>
        <w:rPr>
          <w:sz w:val="24"/>
          <w:szCs w:val="24"/>
        </w:rPr>
      </w:pPr>
    </w:p>
    <w:p w:rsidR="00AF7D80" w:rsidRPr="000F1CC1" w:rsidRDefault="00AF7D80" w:rsidP="00AF7D80">
      <w:pPr>
        <w:rPr>
          <w:sz w:val="24"/>
          <w:szCs w:val="24"/>
        </w:rPr>
      </w:pPr>
      <w:r w:rsidRPr="000F1CC1">
        <w:rPr>
          <w:sz w:val="24"/>
          <w:szCs w:val="24"/>
        </w:rPr>
        <w:t xml:space="preserve">After an extensive bid process, </w:t>
      </w:r>
      <w:r w:rsidR="0044152B" w:rsidRPr="000F1CC1">
        <w:rPr>
          <w:sz w:val="24"/>
          <w:szCs w:val="24"/>
        </w:rPr>
        <w:t>Tennessee Board of Regents</w:t>
      </w:r>
      <w:r w:rsidRPr="000F1CC1">
        <w:rPr>
          <w:sz w:val="24"/>
          <w:szCs w:val="24"/>
        </w:rPr>
        <w:t xml:space="preserve"> will be transitioning the provider for the </w:t>
      </w:r>
      <w:r w:rsidR="0044152B" w:rsidRPr="000F1CC1">
        <w:rPr>
          <w:sz w:val="24"/>
          <w:szCs w:val="24"/>
        </w:rPr>
        <w:t xml:space="preserve">TBR </w:t>
      </w:r>
      <w:r w:rsidRPr="000F1CC1">
        <w:rPr>
          <w:sz w:val="24"/>
          <w:szCs w:val="24"/>
        </w:rPr>
        <w:t xml:space="preserve">Voluntary Long Term Disability Program from Prudential to Lincoln on January 1, 2018. </w:t>
      </w:r>
      <w:r w:rsidR="00952F0D">
        <w:rPr>
          <w:sz w:val="24"/>
          <w:szCs w:val="24"/>
        </w:rPr>
        <w:t xml:space="preserve">TBR employees who are currently enrolled with Prudential will automatically roll over to Lincoln without a gap in coverage, and employees who are not currently in the program will have the ability to participate without providing evidence of medical insurability during the open enrollment period. </w:t>
      </w:r>
      <w:r w:rsidRPr="000F1CC1">
        <w:rPr>
          <w:sz w:val="24"/>
          <w:szCs w:val="24"/>
        </w:rPr>
        <w:t xml:space="preserve"> </w:t>
      </w:r>
    </w:p>
    <w:p w:rsidR="00AF7D80" w:rsidRPr="000F1CC1" w:rsidRDefault="00AF7D80" w:rsidP="00AF7D80">
      <w:pPr>
        <w:rPr>
          <w:b/>
          <w:sz w:val="24"/>
          <w:szCs w:val="24"/>
        </w:rPr>
      </w:pPr>
      <w:r w:rsidRPr="000F1CC1">
        <w:rPr>
          <w:b/>
          <w:sz w:val="24"/>
          <w:szCs w:val="24"/>
        </w:rPr>
        <w:t xml:space="preserve">What is group long term disability insurance? </w:t>
      </w:r>
    </w:p>
    <w:p w:rsidR="00AF7D80" w:rsidRPr="000F1CC1" w:rsidRDefault="00AF7D80" w:rsidP="00AF7D80">
      <w:pPr>
        <w:rPr>
          <w:sz w:val="24"/>
          <w:szCs w:val="24"/>
        </w:rPr>
      </w:pPr>
      <w:r w:rsidRPr="000F1CC1">
        <w:rPr>
          <w:sz w:val="24"/>
          <w:szCs w:val="24"/>
        </w:rPr>
        <w:t xml:space="preserve">Group long term disability insurance protects a percentage of your income should you become disabled and unable to work. The average worker faces a </w:t>
      </w:r>
      <w:r w:rsidR="00BA558C">
        <w:rPr>
          <w:sz w:val="24"/>
          <w:szCs w:val="24"/>
        </w:rPr>
        <w:t>3</w:t>
      </w:r>
      <w:r w:rsidRPr="000F1CC1">
        <w:rPr>
          <w:sz w:val="24"/>
          <w:szCs w:val="24"/>
        </w:rPr>
        <w:t xml:space="preserve"> in </w:t>
      </w:r>
      <w:r w:rsidR="00BA558C">
        <w:rPr>
          <w:sz w:val="24"/>
          <w:szCs w:val="24"/>
        </w:rPr>
        <w:t>10</w:t>
      </w:r>
      <w:r w:rsidRPr="000F1CC1">
        <w:rPr>
          <w:sz w:val="24"/>
          <w:szCs w:val="24"/>
        </w:rPr>
        <w:t xml:space="preserve"> chance of suffering a job loss lasting 90 days or more due to a disability (LIMRA, 2016 Disability Awareness Month). </w:t>
      </w:r>
    </w:p>
    <w:p w:rsidR="004611DC" w:rsidRPr="000F1CC1" w:rsidRDefault="004611DC" w:rsidP="00AF7D80">
      <w:pPr>
        <w:rPr>
          <w:b/>
          <w:sz w:val="24"/>
          <w:szCs w:val="24"/>
        </w:rPr>
      </w:pPr>
      <w:r w:rsidRPr="000F1CC1">
        <w:rPr>
          <w:b/>
          <w:sz w:val="24"/>
          <w:szCs w:val="24"/>
        </w:rPr>
        <w:t>How much of my income will be protected?</w:t>
      </w:r>
    </w:p>
    <w:p w:rsidR="004611DC" w:rsidRPr="000F1CC1" w:rsidRDefault="0044152B" w:rsidP="00AF7D80">
      <w:pPr>
        <w:rPr>
          <w:sz w:val="24"/>
          <w:szCs w:val="24"/>
        </w:rPr>
      </w:pPr>
      <w:r w:rsidRPr="000F1CC1">
        <w:rPr>
          <w:sz w:val="24"/>
          <w:szCs w:val="24"/>
        </w:rPr>
        <w:t>There are three benefit levels. Level 1 protects 5</w:t>
      </w:r>
      <w:r w:rsidR="004611DC" w:rsidRPr="000F1CC1">
        <w:rPr>
          <w:sz w:val="24"/>
          <w:szCs w:val="24"/>
        </w:rPr>
        <w:t>0% of yo</w:t>
      </w:r>
      <w:r w:rsidRPr="000F1CC1">
        <w:rPr>
          <w:sz w:val="24"/>
          <w:szCs w:val="24"/>
        </w:rPr>
        <w:t>ur income, up to a maximum of $2</w:t>
      </w:r>
      <w:r w:rsidR="004611DC" w:rsidRPr="000F1CC1">
        <w:rPr>
          <w:sz w:val="24"/>
          <w:szCs w:val="24"/>
        </w:rPr>
        <w:t>,000 a month of tax free benefit.</w:t>
      </w:r>
      <w:r w:rsidRPr="000F1CC1">
        <w:rPr>
          <w:sz w:val="24"/>
          <w:szCs w:val="24"/>
        </w:rPr>
        <w:t xml:space="preserve"> Level 2 protects 60% of your income, up to a maximum of $4,000 a month of tax free benefit. Level 3 protects 60% of your income, up to a maximum of $7,000 a month of tax free benefit.  </w:t>
      </w:r>
      <w:r w:rsidR="004611DC" w:rsidRPr="000F1CC1">
        <w:rPr>
          <w:sz w:val="24"/>
          <w:szCs w:val="24"/>
        </w:rPr>
        <w:t xml:space="preserve"> </w:t>
      </w:r>
      <w:r w:rsidR="003B5479" w:rsidRPr="000F1CC1">
        <w:rPr>
          <w:sz w:val="24"/>
          <w:szCs w:val="24"/>
        </w:rPr>
        <w:t xml:space="preserve">There is a Cost of Living Adjustment (COLA) feature on the plan as well. It increases the benefit after disability by 3% annually, for 5 consecutive years. </w:t>
      </w:r>
    </w:p>
    <w:p w:rsidR="00AB4DD4" w:rsidRPr="000F1CC1" w:rsidRDefault="00AB4DD4" w:rsidP="00AF7D80">
      <w:pPr>
        <w:rPr>
          <w:b/>
          <w:sz w:val="24"/>
          <w:szCs w:val="24"/>
        </w:rPr>
      </w:pPr>
      <w:r w:rsidRPr="000F1CC1">
        <w:rPr>
          <w:b/>
          <w:sz w:val="24"/>
          <w:szCs w:val="24"/>
        </w:rPr>
        <w:t>How much does it cost?</w:t>
      </w:r>
    </w:p>
    <w:p w:rsidR="0044152B" w:rsidRPr="000F1CC1" w:rsidRDefault="0044152B" w:rsidP="00AF7D80">
      <w:pPr>
        <w:rPr>
          <w:rStyle w:val="apple-style-span"/>
          <w:rFonts w:cs="Arial"/>
          <w:sz w:val="24"/>
          <w:szCs w:val="24"/>
        </w:rPr>
      </w:pPr>
      <w:r w:rsidRPr="000F1CC1">
        <w:rPr>
          <w:sz w:val="24"/>
          <w:szCs w:val="24"/>
        </w:rPr>
        <w:t>The rates for each benefit level are</w:t>
      </w:r>
      <w:r w:rsidR="00E401B7" w:rsidRPr="000F1CC1">
        <w:rPr>
          <w:sz w:val="24"/>
          <w:szCs w:val="24"/>
        </w:rPr>
        <w:t xml:space="preserve"> the same for everyone, but the premium is tied to your income (because your benefit amount is based on your income).  </w:t>
      </w:r>
      <w:r w:rsidR="00E401B7" w:rsidRPr="000F1CC1">
        <w:rPr>
          <w:rStyle w:val="apple-style-span"/>
          <w:rFonts w:cs="Arial"/>
          <w:sz w:val="24"/>
          <w:szCs w:val="24"/>
        </w:rPr>
        <w:t>To illustr</w:t>
      </w:r>
      <w:r w:rsidRPr="000F1CC1">
        <w:rPr>
          <w:rStyle w:val="apple-style-span"/>
          <w:rFonts w:cs="Arial"/>
          <w:sz w:val="24"/>
          <w:szCs w:val="24"/>
        </w:rPr>
        <w:t xml:space="preserve">ate, an employee making $50,000 </w:t>
      </w:r>
      <w:r w:rsidR="00E401B7" w:rsidRPr="000F1CC1">
        <w:rPr>
          <w:rStyle w:val="apple-style-span"/>
          <w:rFonts w:cs="Arial"/>
          <w:sz w:val="24"/>
          <w:szCs w:val="24"/>
        </w:rPr>
        <w:t>annually</w:t>
      </w:r>
      <w:r w:rsidRPr="000F1CC1">
        <w:rPr>
          <w:rStyle w:val="apple-style-span"/>
          <w:rFonts w:cs="Arial"/>
          <w:sz w:val="24"/>
          <w:szCs w:val="24"/>
        </w:rPr>
        <w:t xml:space="preserve"> who is participating in Level 3</w:t>
      </w:r>
      <w:r w:rsidR="00E401B7" w:rsidRPr="000F1CC1">
        <w:rPr>
          <w:rStyle w:val="apple-style-span"/>
          <w:rFonts w:cs="Arial"/>
          <w:sz w:val="24"/>
          <w:szCs w:val="24"/>
        </w:rPr>
        <w:t xml:space="preserve"> will pay $</w:t>
      </w:r>
      <w:r w:rsidRPr="000F1CC1">
        <w:rPr>
          <w:rStyle w:val="apple-style-span"/>
          <w:rFonts w:cs="Arial"/>
          <w:sz w:val="24"/>
          <w:szCs w:val="24"/>
        </w:rPr>
        <w:t>11.66 a month for a $2,5</w:t>
      </w:r>
      <w:r w:rsidR="00E401B7" w:rsidRPr="000F1CC1">
        <w:rPr>
          <w:rStyle w:val="apple-style-span"/>
          <w:rFonts w:cs="Arial"/>
          <w:sz w:val="24"/>
          <w:szCs w:val="24"/>
        </w:rPr>
        <w:t>00 tax free starting monthly benefit. Your premium can be calculated using the</w:t>
      </w:r>
      <w:r w:rsidRPr="000F1CC1">
        <w:rPr>
          <w:rStyle w:val="apple-style-span"/>
          <w:rFonts w:cs="Arial"/>
          <w:sz w:val="24"/>
          <w:szCs w:val="24"/>
        </w:rPr>
        <w:t xml:space="preserve"> below </w:t>
      </w:r>
      <w:r w:rsidR="00E401B7" w:rsidRPr="000F1CC1">
        <w:rPr>
          <w:rStyle w:val="apple-style-span"/>
          <w:rFonts w:cs="Arial"/>
          <w:sz w:val="24"/>
          <w:szCs w:val="24"/>
        </w:rPr>
        <w:t>formula</w:t>
      </w:r>
      <w:r w:rsidRPr="000F1CC1">
        <w:rPr>
          <w:rStyle w:val="apple-style-span"/>
          <w:rFonts w:cs="Arial"/>
          <w:sz w:val="24"/>
          <w:szCs w:val="24"/>
        </w:rPr>
        <w:t>s</w:t>
      </w:r>
      <w:r w:rsidR="00E401B7" w:rsidRPr="000F1CC1">
        <w:rPr>
          <w:rStyle w:val="apple-style-span"/>
          <w:rFonts w:cs="Arial"/>
          <w:sz w:val="24"/>
          <w:szCs w:val="24"/>
        </w:rPr>
        <w:t xml:space="preserve">: </w:t>
      </w:r>
    </w:p>
    <w:p w:rsidR="00AB4DD4" w:rsidRPr="000F1CC1" w:rsidRDefault="0044152B" w:rsidP="0044152B">
      <w:pPr>
        <w:spacing w:after="0" w:line="240" w:lineRule="auto"/>
        <w:rPr>
          <w:rStyle w:val="apple-style-span"/>
          <w:rFonts w:cs="Arial"/>
          <w:sz w:val="24"/>
          <w:szCs w:val="24"/>
        </w:rPr>
      </w:pPr>
      <w:r w:rsidRPr="000F1CC1">
        <w:rPr>
          <w:rStyle w:val="apple-style-span"/>
          <w:rFonts w:cs="Arial"/>
          <w:sz w:val="24"/>
          <w:szCs w:val="24"/>
        </w:rPr>
        <w:t xml:space="preserve">Level 1: </w:t>
      </w:r>
      <w:r w:rsidR="00E401B7" w:rsidRPr="000F1CC1">
        <w:rPr>
          <w:rStyle w:val="apple-style-span"/>
          <w:rFonts w:cs="Arial"/>
          <w:sz w:val="24"/>
          <w:szCs w:val="24"/>
        </w:rPr>
        <w:t>Monthly Earnings (capped at $</w:t>
      </w:r>
      <w:r w:rsidRPr="000F1CC1">
        <w:rPr>
          <w:rStyle w:val="apple-style-span"/>
          <w:rFonts w:cs="Arial"/>
          <w:sz w:val="24"/>
          <w:szCs w:val="24"/>
        </w:rPr>
        <w:t>4,000</w:t>
      </w:r>
      <w:r w:rsidR="00E401B7" w:rsidRPr="000F1CC1">
        <w:rPr>
          <w:rStyle w:val="apple-style-span"/>
          <w:rFonts w:cs="Arial"/>
          <w:sz w:val="24"/>
          <w:szCs w:val="24"/>
        </w:rPr>
        <w:t>) X .00</w:t>
      </w:r>
      <w:r w:rsidRPr="000F1CC1">
        <w:rPr>
          <w:rStyle w:val="apple-style-span"/>
          <w:rFonts w:cs="Arial"/>
          <w:sz w:val="24"/>
          <w:szCs w:val="24"/>
        </w:rPr>
        <w:t>146</w:t>
      </w:r>
      <w:r w:rsidR="00E401B7" w:rsidRPr="000F1CC1">
        <w:rPr>
          <w:rStyle w:val="apple-style-span"/>
          <w:rFonts w:cs="Arial"/>
          <w:sz w:val="24"/>
          <w:szCs w:val="24"/>
        </w:rPr>
        <w:t>= Monthly Premium</w:t>
      </w:r>
    </w:p>
    <w:p w:rsidR="0044152B" w:rsidRPr="000F1CC1" w:rsidRDefault="0044152B" w:rsidP="0044152B">
      <w:pPr>
        <w:spacing w:after="0" w:line="240" w:lineRule="auto"/>
        <w:rPr>
          <w:rStyle w:val="apple-style-span"/>
          <w:rFonts w:cs="Arial"/>
          <w:sz w:val="24"/>
          <w:szCs w:val="24"/>
        </w:rPr>
      </w:pPr>
      <w:r w:rsidRPr="000F1CC1">
        <w:rPr>
          <w:rStyle w:val="apple-style-span"/>
          <w:rFonts w:cs="Arial"/>
          <w:sz w:val="24"/>
          <w:szCs w:val="24"/>
        </w:rPr>
        <w:t>Level 2: Monthly Earnings (capped at $6,666) X .00237= Monthly Premium</w:t>
      </w:r>
    </w:p>
    <w:p w:rsidR="0044152B" w:rsidRPr="000F1CC1" w:rsidRDefault="0044152B" w:rsidP="0044152B">
      <w:pPr>
        <w:spacing w:after="0" w:line="240" w:lineRule="auto"/>
        <w:rPr>
          <w:rStyle w:val="apple-style-span"/>
          <w:rFonts w:cs="Arial"/>
          <w:sz w:val="24"/>
          <w:szCs w:val="24"/>
        </w:rPr>
      </w:pPr>
      <w:r w:rsidRPr="000F1CC1">
        <w:rPr>
          <w:rStyle w:val="apple-style-span"/>
          <w:rFonts w:cs="Arial"/>
          <w:sz w:val="24"/>
          <w:szCs w:val="24"/>
        </w:rPr>
        <w:t>Level 3: Monthly Earnings (capped at $11,666) X .00280= Monthly Premium</w:t>
      </w:r>
    </w:p>
    <w:p w:rsidR="0044152B" w:rsidRPr="000F1CC1" w:rsidRDefault="0044152B" w:rsidP="0044152B">
      <w:pPr>
        <w:spacing w:after="0" w:line="240" w:lineRule="auto"/>
        <w:rPr>
          <w:rStyle w:val="apple-style-span"/>
          <w:rFonts w:cs="Arial"/>
          <w:sz w:val="24"/>
          <w:szCs w:val="24"/>
        </w:rPr>
      </w:pPr>
    </w:p>
    <w:p w:rsidR="000F1CC1" w:rsidRDefault="0044152B" w:rsidP="00952F0D">
      <w:pPr>
        <w:spacing w:after="0" w:line="240" w:lineRule="auto"/>
        <w:rPr>
          <w:b/>
          <w:sz w:val="24"/>
          <w:szCs w:val="24"/>
        </w:rPr>
      </w:pPr>
      <w:r w:rsidRPr="000F1CC1">
        <w:rPr>
          <w:rStyle w:val="apple-style-span"/>
          <w:rFonts w:cs="Arial"/>
          <w:sz w:val="24"/>
          <w:szCs w:val="24"/>
        </w:rPr>
        <w:t>Premiums are paid through payroll deduction.</w:t>
      </w:r>
      <w:r w:rsidR="000F1CC1">
        <w:rPr>
          <w:b/>
          <w:sz w:val="24"/>
          <w:szCs w:val="24"/>
        </w:rPr>
        <w:br w:type="page"/>
      </w:r>
    </w:p>
    <w:p w:rsidR="00AF7D80" w:rsidRPr="000F1CC1" w:rsidRDefault="00AF7D80" w:rsidP="00AF7D80">
      <w:pPr>
        <w:rPr>
          <w:b/>
          <w:sz w:val="24"/>
          <w:szCs w:val="24"/>
        </w:rPr>
      </w:pPr>
      <w:r w:rsidRPr="000F1CC1">
        <w:rPr>
          <w:b/>
          <w:sz w:val="24"/>
          <w:szCs w:val="24"/>
        </w:rPr>
        <w:lastRenderedPageBreak/>
        <w:t xml:space="preserve">If I become disabled, when will my benefits begin? </w:t>
      </w:r>
    </w:p>
    <w:p w:rsidR="00AF7D80" w:rsidRPr="000F1CC1" w:rsidRDefault="0044152B" w:rsidP="0044152B">
      <w:pPr>
        <w:spacing w:after="0"/>
        <w:rPr>
          <w:sz w:val="24"/>
          <w:szCs w:val="24"/>
        </w:rPr>
      </w:pPr>
      <w:r w:rsidRPr="000F1CC1">
        <w:rPr>
          <w:sz w:val="24"/>
          <w:szCs w:val="24"/>
        </w:rPr>
        <w:t>Level 1: b</w:t>
      </w:r>
      <w:r w:rsidR="00AF7D80" w:rsidRPr="000F1CC1">
        <w:rPr>
          <w:sz w:val="24"/>
          <w:szCs w:val="24"/>
        </w:rPr>
        <w:t xml:space="preserve">enefits begin </w:t>
      </w:r>
      <w:r w:rsidRPr="000F1CC1">
        <w:rPr>
          <w:sz w:val="24"/>
          <w:szCs w:val="24"/>
        </w:rPr>
        <w:t>180</w:t>
      </w:r>
      <w:r w:rsidR="00AF7D80" w:rsidRPr="000F1CC1">
        <w:rPr>
          <w:sz w:val="24"/>
          <w:szCs w:val="24"/>
        </w:rPr>
        <w:t xml:space="preserve"> days after the disability occurs.</w:t>
      </w:r>
    </w:p>
    <w:p w:rsidR="0044152B" w:rsidRPr="000F1CC1" w:rsidRDefault="0044152B" w:rsidP="0044152B">
      <w:pPr>
        <w:spacing w:after="0"/>
        <w:rPr>
          <w:sz w:val="24"/>
          <w:szCs w:val="24"/>
        </w:rPr>
      </w:pPr>
      <w:r w:rsidRPr="000F1CC1">
        <w:rPr>
          <w:sz w:val="24"/>
          <w:szCs w:val="24"/>
        </w:rPr>
        <w:t>Level 2: benefits begin 120 days after the disability occurs.</w:t>
      </w:r>
    </w:p>
    <w:p w:rsidR="0044152B" w:rsidRPr="000F1CC1" w:rsidRDefault="0044152B" w:rsidP="0044152B">
      <w:pPr>
        <w:spacing w:after="0"/>
        <w:rPr>
          <w:sz w:val="24"/>
          <w:szCs w:val="24"/>
        </w:rPr>
      </w:pPr>
      <w:r w:rsidRPr="000F1CC1">
        <w:rPr>
          <w:sz w:val="24"/>
          <w:szCs w:val="24"/>
        </w:rPr>
        <w:t>Level 3: benefits begin 90 days after the disability occurs.</w:t>
      </w:r>
    </w:p>
    <w:p w:rsidR="0044152B" w:rsidRPr="000F1CC1" w:rsidRDefault="0044152B" w:rsidP="0044152B">
      <w:pPr>
        <w:spacing w:after="0"/>
        <w:rPr>
          <w:sz w:val="24"/>
          <w:szCs w:val="24"/>
        </w:rPr>
      </w:pPr>
    </w:p>
    <w:p w:rsidR="00AF7D80" w:rsidRPr="000F1CC1" w:rsidRDefault="00AF7D80" w:rsidP="00AF7D80">
      <w:pPr>
        <w:rPr>
          <w:b/>
          <w:sz w:val="24"/>
          <w:szCs w:val="24"/>
        </w:rPr>
      </w:pPr>
      <w:r w:rsidRPr="000F1CC1">
        <w:rPr>
          <w:b/>
          <w:sz w:val="24"/>
          <w:szCs w:val="24"/>
        </w:rPr>
        <w:t xml:space="preserve">What if I can still work in some capacity? </w:t>
      </w:r>
    </w:p>
    <w:p w:rsidR="003B36A1" w:rsidRPr="003B36A1" w:rsidRDefault="003B36A1" w:rsidP="003B36A1">
      <w:pPr>
        <w:rPr>
          <w:rFonts w:ascii="Times New Roman" w:eastAsia="Times New Roman" w:hAnsi="Times New Roman"/>
          <w:sz w:val="24"/>
          <w:szCs w:val="24"/>
        </w:rPr>
      </w:pPr>
      <w:r w:rsidRPr="003B36A1">
        <w:rPr>
          <w:rFonts w:eastAsia="Times New Roman"/>
          <w:sz w:val="24"/>
          <w:szCs w:val="24"/>
        </w:rPr>
        <w:t>Lincoln does offer a partial disability benefit which allows an individual to earn up to 100% of pre-disability income between a combination of earnings paid from your employer and LTD benefit.</w:t>
      </w:r>
    </w:p>
    <w:p w:rsidR="004611DC" w:rsidRPr="000F1CC1" w:rsidRDefault="004611DC" w:rsidP="00AF7D80">
      <w:pPr>
        <w:rPr>
          <w:b/>
          <w:sz w:val="24"/>
          <w:szCs w:val="24"/>
        </w:rPr>
      </w:pPr>
      <w:r w:rsidRPr="000F1CC1">
        <w:rPr>
          <w:b/>
          <w:sz w:val="24"/>
          <w:szCs w:val="24"/>
        </w:rPr>
        <w:t>What is the definition of disability?</w:t>
      </w:r>
    </w:p>
    <w:p w:rsidR="0044152B" w:rsidRPr="000F1CC1" w:rsidRDefault="004611DC" w:rsidP="00AF7D80">
      <w:pPr>
        <w:rPr>
          <w:sz w:val="24"/>
          <w:szCs w:val="24"/>
        </w:rPr>
      </w:pPr>
      <w:r w:rsidRPr="000F1CC1">
        <w:rPr>
          <w:sz w:val="24"/>
          <w:szCs w:val="24"/>
        </w:rPr>
        <w:t xml:space="preserve">The plan protects you in your own occupation for 36 months; thereafter, the definition becomes any occupation for which you are reasonably suited based on your experience, education, or training. </w:t>
      </w:r>
    </w:p>
    <w:p w:rsidR="004611DC" w:rsidRPr="000F1CC1" w:rsidRDefault="004611DC" w:rsidP="00AF7D80">
      <w:pPr>
        <w:rPr>
          <w:b/>
          <w:sz w:val="24"/>
          <w:szCs w:val="24"/>
        </w:rPr>
      </w:pPr>
      <w:r w:rsidRPr="000F1CC1">
        <w:rPr>
          <w:b/>
          <w:sz w:val="24"/>
          <w:szCs w:val="24"/>
        </w:rPr>
        <w:t xml:space="preserve">Are there any limitations on the coverage? </w:t>
      </w:r>
    </w:p>
    <w:p w:rsidR="00E54B91" w:rsidRPr="000F1CC1" w:rsidRDefault="004611DC" w:rsidP="00AF7D80">
      <w:pPr>
        <w:rPr>
          <w:sz w:val="24"/>
          <w:szCs w:val="24"/>
        </w:rPr>
      </w:pPr>
      <w:r w:rsidRPr="000F1CC1">
        <w:rPr>
          <w:sz w:val="24"/>
          <w:szCs w:val="24"/>
        </w:rPr>
        <w:t>Mental/nervous</w:t>
      </w:r>
      <w:r w:rsidR="00E54B91" w:rsidRPr="000F1CC1">
        <w:rPr>
          <w:sz w:val="24"/>
          <w:szCs w:val="24"/>
        </w:rPr>
        <w:t xml:space="preserve"> </w:t>
      </w:r>
      <w:r w:rsidRPr="000F1CC1">
        <w:rPr>
          <w:sz w:val="24"/>
          <w:szCs w:val="24"/>
        </w:rPr>
        <w:t xml:space="preserve">and substance abuse </w:t>
      </w:r>
      <w:r w:rsidR="00E54B91" w:rsidRPr="000F1CC1">
        <w:rPr>
          <w:sz w:val="24"/>
          <w:szCs w:val="24"/>
        </w:rPr>
        <w:t>disorders are subject to a two year limitation. However, dementia</w:t>
      </w:r>
      <w:r w:rsidR="00497B05" w:rsidRPr="000F1CC1">
        <w:rPr>
          <w:sz w:val="24"/>
          <w:szCs w:val="24"/>
        </w:rPr>
        <w:t xml:space="preserve"> and Alzheimer’s</w:t>
      </w:r>
      <w:r w:rsidR="00E54B91" w:rsidRPr="000F1CC1">
        <w:rPr>
          <w:sz w:val="24"/>
          <w:szCs w:val="24"/>
        </w:rPr>
        <w:t xml:space="preserve"> are covered for the full benefit period. </w:t>
      </w:r>
    </w:p>
    <w:p w:rsidR="00E54B91" w:rsidRPr="000F1CC1" w:rsidRDefault="00E54B91" w:rsidP="00AF7D80">
      <w:pPr>
        <w:rPr>
          <w:b/>
          <w:sz w:val="24"/>
          <w:szCs w:val="24"/>
        </w:rPr>
      </w:pPr>
      <w:r w:rsidRPr="000F1CC1">
        <w:rPr>
          <w:b/>
          <w:sz w:val="24"/>
          <w:szCs w:val="24"/>
        </w:rPr>
        <w:t xml:space="preserve">What is the benefit period? </w:t>
      </w:r>
    </w:p>
    <w:p w:rsidR="00E54B91" w:rsidRPr="000F1CC1" w:rsidRDefault="00E54B91" w:rsidP="00AF7D80">
      <w:pPr>
        <w:rPr>
          <w:sz w:val="24"/>
          <w:szCs w:val="24"/>
        </w:rPr>
      </w:pPr>
      <w:r w:rsidRPr="000F1CC1">
        <w:rPr>
          <w:sz w:val="24"/>
          <w:szCs w:val="24"/>
        </w:rPr>
        <w:t xml:space="preserve">To Social Security Normal Retirement Age. For example, if you are 40, your SSNRA is 67, so you will have 27 years of benefit if you remain disabled. If you </w:t>
      </w:r>
      <w:r w:rsidR="003B5479" w:rsidRPr="000F1CC1">
        <w:rPr>
          <w:sz w:val="24"/>
          <w:szCs w:val="24"/>
        </w:rPr>
        <w:t>have</w:t>
      </w:r>
      <w:r w:rsidRPr="000F1CC1">
        <w:rPr>
          <w:sz w:val="24"/>
          <w:szCs w:val="24"/>
        </w:rPr>
        <w:t xml:space="preserve"> coverage and are currently over 61, there is a benefit period table that reduces from 5 years to 1 year. You can maintain coverage as long as you are working regardless of age, and the benefit period will never be less than a year. </w:t>
      </w:r>
    </w:p>
    <w:p w:rsidR="003B5479" w:rsidRPr="000F1CC1" w:rsidRDefault="003B5479" w:rsidP="00AF7D80">
      <w:pPr>
        <w:rPr>
          <w:b/>
          <w:sz w:val="24"/>
          <w:szCs w:val="24"/>
        </w:rPr>
      </w:pPr>
      <w:r w:rsidRPr="000F1CC1">
        <w:rPr>
          <w:b/>
          <w:sz w:val="24"/>
          <w:szCs w:val="24"/>
        </w:rPr>
        <w:t xml:space="preserve">How do I know if I am a current participant in the </w:t>
      </w:r>
      <w:r w:rsidR="0044152B" w:rsidRPr="000F1CC1">
        <w:rPr>
          <w:b/>
          <w:sz w:val="24"/>
          <w:szCs w:val="24"/>
        </w:rPr>
        <w:t xml:space="preserve">TBR </w:t>
      </w:r>
      <w:r w:rsidRPr="000F1CC1">
        <w:rPr>
          <w:b/>
          <w:sz w:val="24"/>
          <w:szCs w:val="24"/>
        </w:rPr>
        <w:t>Voluntary Long Term Disability Insurance Program?</w:t>
      </w:r>
    </w:p>
    <w:p w:rsidR="002C0C81" w:rsidRPr="000F1CC1" w:rsidRDefault="000F1CC1" w:rsidP="002C0C81">
      <w:pPr>
        <w:rPr>
          <w:sz w:val="24"/>
          <w:szCs w:val="24"/>
        </w:rPr>
      </w:pPr>
      <w:r>
        <w:rPr>
          <w:sz w:val="24"/>
          <w:szCs w:val="24"/>
        </w:rPr>
        <w:t>If you are unsure, f</w:t>
      </w:r>
      <w:r w:rsidR="002C0C81" w:rsidRPr="000F1CC1">
        <w:rPr>
          <w:sz w:val="24"/>
          <w:szCs w:val="24"/>
        </w:rPr>
        <w:t>ollow the link below and click “check or change long term disability insurance election” to determine if you are current</w:t>
      </w:r>
      <w:r>
        <w:rPr>
          <w:sz w:val="24"/>
          <w:szCs w:val="24"/>
        </w:rPr>
        <w:t>ly</w:t>
      </w:r>
      <w:r w:rsidR="002C0C81" w:rsidRPr="000F1CC1">
        <w:rPr>
          <w:sz w:val="24"/>
          <w:szCs w:val="24"/>
        </w:rPr>
        <w:t xml:space="preserve"> insured.</w:t>
      </w:r>
    </w:p>
    <w:p w:rsidR="0039135F" w:rsidRPr="0039135F" w:rsidRDefault="00DE2FF3">
      <w:pPr>
        <w:rPr>
          <w:sz w:val="24"/>
          <w:szCs w:val="24"/>
        </w:rPr>
      </w:pPr>
      <w:hyperlink r:id="rId6" w:history="1">
        <w:r w:rsidR="0039135F" w:rsidRPr="0039135F">
          <w:rPr>
            <w:rStyle w:val="Hyperlink"/>
            <w:sz w:val="24"/>
            <w:szCs w:val="24"/>
          </w:rPr>
          <w:t>https://www.tbr.edu/hr/ltd</w:t>
        </w:r>
      </w:hyperlink>
    </w:p>
    <w:p w:rsidR="000F1CC1" w:rsidRPr="0039135F" w:rsidRDefault="000F1CC1">
      <w:pPr>
        <w:rPr>
          <w:i/>
          <w:sz w:val="24"/>
          <w:szCs w:val="24"/>
        </w:rPr>
      </w:pPr>
      <w:r>
        <w:rPr>
          <w:b/>
          <w:color w:val="222222"/>
          <w:sz w:val="24"/>
          <w:szCs w:val="24"/>
          <w:shd w:val="clear" w:color="auto" w:fill="FFFFFF"/>
        </w:rPr>
        <w:br w:type="page"/>
      </w:r>
    </w:p>
    <w:p w:rsidR="003B5479" w:rsidRPr="000F1CC1" w:rsidRDefault="003B5479" w:rsidP="00AF7D80">
      <w:pPr>
        <w:rPr>
          <w:b/>
          <w:color w:val="222222"/>
          <w:sz w:val="24"/>
          <w:szCs w:val="24"/>
          <w:shd w:val="clear" w:color="auto" w:fill="FFFFFF"/>
        </w:rPr>
      </w:pPr>
      <w:r w:rsidRPr="000F1CC1">
        <w:rPr>
          <w:b/>
          <w:color w:val="222222"/>
          <w:sz w:val="24"/>
          <w:szCs w:val="24"/>
          <w:shd w:val="clear" w:color="auto" w:fill="FFFFFF"/>
        </w:rPr>
        <w:lastRenderedPageBreak/>
        <w:t xml:space="preserve">If I am a current insured, what happens when the Program transitions from Prudential to Lincoln? </w:t>
      </w:r>
    </w:p>
    <w:p w:rsidR="002C0C81" w:rsidRPr="000F1CC1" w:rsidRDefault="002C0C81" w:rsidP="002C0C81">
      <w:pPr>
        <w:rPr>
          <w:sz w:val="24"/>
          <w:szCs w:val="24"/>
        </w:rPr>
      </w:pPr>
      <w:r w:rsidRPr="000F1CC1">
        <w:rPr>
          <w:sz w:val="24"/>
          <w:szCs w:val="24"/>
        </w:rPr>
        <w:t xml:space="preserve">On January 1, you will automatically be re-enrolled in the new program at the </w:t>
      </w:r>
      <w:r w:rsidR="00BA558C">
        <w:rPr>
          <w:sz w:val="24"/>
          <w:szCs w:val="24"/>
        </w:rPr>
        <w:t>top tier benefits level;</w:t>
      </w:r>
      <w:r w:rsidRPr="000F1CC1">
        <w:rPr>
          <w:sz w:val="24"/>
          <w:szCs w:val="24"/>
        </w:rPr>
        <w:t xml:space="preserve"> this way, there will be no gap in coverage and your benefits will be as good as or better than your current coverage. You can change your plan level by following the link below and clicking “check or change long term disability insurance election.”</w:t>
      </w:r>
    </w:p>
    <w:p w:rsidR="0039135F" w:rsidRPr="0039135F" w:rsidRDefault="00DE2FF3" w:rsidP="00AF7D80">
      <w:pPr>
        <w:rPr>
          <w:sz w:val="24"/>
          <w:szCs w:val="24"/>
        </w:rPr>
      </w:pPr>
      <w:hyperlink r:id="rId7" w:history="1">
        <w:r w:rsidR="0039135F" w:rsidRPr="0039135F">
          <w:rPr>
            <w:rStyle w:val="Hyperlink"/>
            <w:sz w:val="24"/>
            <w:szCs w:val="24"/>
          </w:rPr>
          <w:t>https://www.tbr.edu/hr/ltd</w:t>
        </w:r>
      </w:hyperlink>
    </w:p>
    <w:p w:rsidR="003B5479" w:rsidRPr="000F1CC1" w:rsidRDefault="003B5479" w:rsidP="00AF7D80">
      <w:pPr>
        <w:rPr>
          <w:b/>
          <w:color w:val="222222"/>
          <w:sz w:val="24"/>
          <w:szCs w:val="24"/>
          <w:shd w:val="clear" w:color="auto" w:fill="FFFFFF"/>
        </w:rPr>
      </w:pPr>
      <w:r w:rsidRPr="000F1CC1">
        <w:rPr>
          <w:b/>
          <w:color w:val="222222"/>
          <w:sz w:val="24"/>
          <w:szCs w:val="24"/>
          <w:shd w:val="clear" w:color="auto" w:fill="FFFFFF"/>
        </w:rPr>
        <w:t xml:space="preserve">If I am </w:t>
      </w:r>
      <w:r w:rsidR="00FE1601" w:rsidRPr="000F1CC1">
        <w:rPr>
          <w:b/>
          <w:i/>
          <w:color w:val="222222"/>
          <w:sz w:val="24"/>
          <w:szCs w:val="24"/>
          <w:shd w:val="clear" w:color="auto" w:fill="FFFFFF"/>
        </w:rPr>
        <w:t xml:space="preserve">NOT </w:t>
      </w:r>
      <w:r w:rsidRPr="000F1CC1">
        <w:rPr>
          <w:b/>
          <w:color w:val="222222"/>
          <w:sz w:val="24"/>
          <w:szCs w:val="24"/>
          <w:shd w:val="clear" w:color="auto" w:fill="FFFFFF"/>
        </w:rPr>
        <w:t xml:space="preserve">currently insured, how do I participate? </w:t>
      </w:r>
    </w:p>
    <w:p w:rsidR="00FE1601" w:rsidRPr="000F1CC1" w:rsidRDefault="003B5479" w:rsidP="00AF7D80">
      <w:pPr>
        <w:rPr>
          <w:color w:val="222222"/>
          <w:sz w:val="24"/>
          <w:szCs w:val="24"/>
          <w:shd w:val="clear" w:color="auto" w:fill="FFFFFF"/>
        </w:rPr>
      </w:pPr>
      <w:r w:rsidRPr="000F1CC1">
        <w:rPr>
          <w:color w:val="222222"/>
          <w:sz w:val="24"/>
          <w:szCs w:val="24"/>
          <w:shd w:val="clear" w:color="auto" w:fill="FFFFFF"/>
        </w:rPr>
        <w:t xml:space="preserve">You can enroll in coverage until October </w:t>
      </w:r>
      <w:r w:rsidR="008613CE" w:rsidRPr="000F1CC1">
        <w:rPr>
          <w:color w:val="222222"/>
          <w:sz w:val="24"/>
          <w:szCs w:val="24"/>
          <w:shd w:val="clear" w:color="auto" w:fill="FFFFFF"/>
        </w:rPr>
        <w:t>20</w:t>
      </w:r>
      <w:r w:rsidRPr="000F1CC1">
        <w:rPr>
          <w:color w:val="222222"/>
          <w:sz w:val="24"/>
          <w:szCs w:val="24"/>
          <w:shd w:val="clear" w:color="auto" w:fill="FFFFFF"/>
        </w:rPr>
        <w:t xml:space="preserve"> without medical questions or evidence of insurability. There is a pre-existing conditions clause</w:t>
      </w:r>
      <w:r w:rsidR="00FE1601" w:rsidRPr="000F1CC1">
        <w:rPr>
          <w:color w:val="222222"/>
          <w:sz w:val="24"/>
          <w:szCs w:val="24"/>
          <w:shd w:val="clear" w:color="auto" w:fill="FFFFFF"/>
        </w:rPr>
        <w:t>.</w:t>
      </w:r>
    </w:p>
    <w:p w:rsidR="00FE1601" w:rsidRPr="000F1CC1" w:rsidRDefault="00FE1601" w:rsidP="00AF7D80">
      <w:pPr>
        <w:rPr>
          <w:b/>
          <w:color w:val="222222"/>
          <w:sz w:val="24"/>
          <w:szCs w:val="24"/>
          <w:shd w:val="clear" w:color="auto" w:fill="FFFFFF"/>
        </w:rPr>
      </w:pPr>
      <w:r w:rsidRPr="000F1CC1">
        <w:rPr>
          <w:b/>
          <w:color w:val="222222"/>
          <w:sz w:val="24"/>
          <w:szCs w:val="24"/>
          <w:shd w:val="clear" w:color="auto" w:fill="FFFFFF"/>
        </w:rPr>
        <w:t>What is a pre-existing conditions clause?</w:t>
      </w:r>
    </w:p>
    <w:p w:rsidR="003B5479" w:rsidRPr="000F1CC1" w:rsidRDefault="00FE1601" w:rsidP="00AF7D80">
      <w:pPr>
        <w:rPr>
          <w:color w:val="222222"/>
          <w:sz w:val="24"/>
          <w:szCs w:val="24"/>
          <w:shd w:val="clear" w:color="auto" w:fill="FFFFFF"/>
        </w:rPr>
      </w:pPr>
      <w:r w:rsidRPr="000F1CC1">
        <w:rPr>
          <w:color w:val="222222"/>
          <w:sz w:val="24"/>
          <w:szCs w:val="24"/>
          <w:shd w:val="clear" w:color="auto" w:fill="FFFFFF"/>
        </w:rPr>
        <w:t xml:space="preserve">A disability due to a pre-existing condition is excluded. A pre-existing condition is an injury or sickness that occurred during the three months prior to your effective date of coverage. After you are covered for a year, no pre-existing clause will apply. </w:t>
      </w:r>
    </w:p>
    <w:p w:rsidR="00FE1601" w:rsidRPr="000F1CC1" w:rsidRDefault="008613CE" w:rsidP="00AF7D80">
      <w:pPr>
        <w:rPr>
          <w:b/>
          <w:color w:val="222222"/>
          <w:sz w:val="24"/>
          <w:szCs w:val="24"/>
          <w:shd w:val="clear" w:color="auto" w:fill="FFFFFF"/>
        </w:rPr>
      </w:pPr>
      <w:r w:rsidRPr="000F1CC1">
        <w:rPr>
          <w:b/>
          <w:color w:val="222222"/>
          <w:sz w:val="24"/>
          <w:szCs w:val="24"/>
          <w:shd w:val="clear" w:color="auto" w:fill="FFFFFF"/>
        </w:rPr>
        <w:t>How do I enroll</w:t>
      </w:r>
      <w:r w:rsidR="00FE1601" w:rsidRPr="000F1CC1">
        <w:rPr>
          <w:b/>
          <w:color w:val="222222"/>
          <w:sz w:val="24"/>
          <w:szCs w:val="24"/>
          <w:shd w:val="clear" w:color="auto" w:fill="FFFFFF"/>
        </w:rPr>
        <w:t>?</w:t>
      </w:r>
    </w:p>
    <w:p w:rsidR="000F1CC1" w:rsidRPr="000F1CC1" w:rsidRDefault="000F1CC1" w:rsidP="000F1CC1">
      <w:pPr>
        <w:rPr>
          <w:sz w:val="24"/>
          <w:szCs w:val="24"/>
        </w:rPr>
      </w:pPr>
      <w:r w:rsidRPr="000F1CC1">
        <w:rPr>
          <w:sz w:val="24"/>
          <w:szCs w:val="24"/>
        </w:rPr>
        <w:t>In order to enroll, please follow the link below and click “enroll in long term disability insurance program.”</w:t>
      </w:r>
    </w:p>
    <w:p w:rsidR="00FE1601" w:rsidRPr="0039135F" w:rsidRDefault="00DE2FF3" w:rsidP="00FE1601">
      <w:pPr>
        <w:spacing w:after="0" w:line="240" w:lineRule="auto"/>
        <w:rPr>
          <w:sz w:val="24"/>
          <w:szCs w:val="24"/>
        </w:rPr>
      </w:pPr>
      <w:hyperlink r:id="rId8" w:history="1">
        <w:r w:rsidR="0039135F" w:rsidRPr="0039135F">
          <w:rPr>
            <w:rStyle w:val="Hyperlink"/>
            <w:sz w:val="24"/>
            <w:szCs w:val="24"/>
          </w:rPr>
          <w:t>https://www.tbr.edu/hr/ltd</w:t>
        </w:r>
      </w:hyperlink>
    </w:p>
    <w:p w:rsidR="0039135F" w:rsidRPr="000F1CC1" w:rsidRDefault="0039135F" w:rsidP="00FE1601">
      <w:pPr>
        <w:spacing w:after="0" w:line="240" w:lineRule="auto"/>
        <w:rPr>
          <w:sz w:val="24"/>
          <w:szCs w:val="24"/>
        </w:rPr>
      </w:pPr>
    </w:p>
    <w:p w:rsidR="003B5479" w:rsidRPr="000F1CC1" w:rsidRDefault="003B5479" w:rsidP="00AF7D80">
      <w:pPr>
        <w:rPr>
          <w:b/>
          <w:color w:val="222222"/>
          <w:sz w:val="24"/>
          <w:szCs w:val="24"/>
          <w:shd w:val="clear" w:color="auto" w:fill="FFFFFF"/>
        </w:rPr>
      </w:pPr>
      <w:r w:rsidRPr="000F1CC1">
        <w:rPr>
          <w:b/>
          <w:color w:val="222222"/>
          <w:sz w:val="24"/>
          <w:szCs w:val="24"/>
          <w:shd w:val="clear" w:color="auto" w:fill="FFFFFF"/>
        </w:rPr>
        <w:t>What about the State disability</w:t>
      </w:r>
      <w:r w:rsidR="00FE1601" w:rsidRPr="000F1CC1">
        <w:rPr>
          <w:b/>
          <w:color w:val="222222"/>
          <w:sz w:val="24"/>
          <w:szCs w:val="24"/>
          <w:shd w:val="clear" w:color="auto" w:fill="FFFFFF"/>
        </w:rPr>
        <w:t xml:space="preserve"> insurance program</w:t>
      </w:r>
      <w:r w:rsidRPr="000F1CC1">
        <w:rPr>
          <w:b/>
          <w:color w:val="222222"/>
          <w:sz w:val="24"/>
          <w:szCs w:val="24"/>
          <w:shd w:val="clear" w:color="auto" w:fill="FFFFFF"/>
        </w:rPr>
        <w:t xml:space="preserve"> with MetLife? </w:t>
      </w:r>
    </w:p>
    <w:p w:rsidR="004611DC" w:rsidRPr="000F1CC1" w:rsidRDefault="000F1CC1" w:rsidP="00AF7D80">
      <w:pPr>
        <w:rPr>
          <w:sz w:val="24"/>
          <w:szCs w:val="24"/>
        </w:rPr>
      </w:pPr>
      <w:r>
        <w:rPr>
          <w:color w:val="222222"/>
          <w:sz w:val="24"/>
          <w:szCs w:val="24"/>
          <w:shd w:val="clear" w:color="auto" w:fill="FFFFFF"/>
        </w:rPr>
        <w:t>Tennessee Board of Regents</w:t>
      </w:r>
      <w:r w:rsidR="003B5479" w:rsidRPr="000F1CC1">
        <w:rPr>
          <w:color w:val="222222"/>
          <w:sz w:val="24"/>
          <w:szCs w:val="24"/>
          <w:shd w:val="clear" w:color="auto" w:fill="FFFFFF"/>
        </w:rPr>
        <w:t xml:space="preserve"> employees are not eligible to participate in the State disability </w:t>
      </w:r>
      <w:r>
        <w:rPr>
          <w:color w:val="222222"/>
          <w:sz w:val="24"/>
          <w:szCs w:val="24"/>
          <w:shd w:val="clear" w:color="auto" w:fill="FFFFFF"/>
        </w:rPr>
        <w:t xml:space="preserve">insurance </w:t>
      </w:r>
      <w:r w:rsidR="003B5479" w:rsidRPr="000F1CC1">
        <w:rPr>
          <w:color w:val="222222"/>
          <w:sz w:val="24"/>
          <w:szCs w:val="24"/>
          <w:shd w:val="clear" w:color="auto" w:fill="FFFFFF"/>
        </w:rPr>
        <w:t xml:space="preserve">program. </w:t>
      </w:r>
      <w:r>
        <w:rPr>
          <w:color w:val="222222"/>
          <w:sz w:val="24"/>
          <w:szCs w:val="24"/>
          <w:shd w:val="clear" w:color="auto" w:fill="FFFFFF"/>
        </w:rPr>
        <w:t>TBR rates and plan design are more favorable than the S</w:t>
      </w:r>
      <w:r w:rsidR="003B5479" w:rsidRPr="000F1CC1">
        <w:rPr>
          <w:color w:val="222222"/>
          <w:sz w:val="24"/>
          <w:szCs w:val="24"/>
          <w:shd w:val="clear" w:color="auto" w:fill="FFFFFF"/>
        </w:rPr>
        <w:t xml:space="preserve">tate program. </w:t>
      </w:r>
    </w:p>
    <w:sectPr w:rsidR="004611DC" w:rsidRPr="000F1CC1" w:rsidSect="0059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0"/>
    <w:rsid w:val="00001B94"/>
    <w:rsid w:val="00001DC3"/>
    <w:rsid w:val="00003635"/>
    <w:rsid w:val="000039A0"/>
    <w:rsid w:val="00006487"/>
    <w:rsid w:val="000065B0"/>
    <w:rsid w:val="00006D91"/>
    <w:rsid w:val="00014703"/>
    <w:rsid w:val="00017097"/>
    <w:rsid w:val="00017DE8"/>
    <w:rsid w:val="00022765"/>
    <w:rsid w:val="0002303B"/>
    <w:rsid w:val="00031497"/>
    <w:rsid w:val="00035CE1"/>
    <w:rsid w:val="00047B4B"/>
    <w:rsid w:val="00053F26"/>
    <w:rsid w:val="00055A99"/>
    <w:rsid w:val="000609BC"/>
    <w:rsid w:val="00071951"/>
    <w:rsid w:val="0007200E"/>
    <w:rsid w:val="000733A1"/>
    <w:rsid w:val="00074B44"/>
    <w:rsid w:val="0007568D"/>
    <w:rsid w:val="00080297"/>
    <w:rsid w:val="000810CA"/>
    <w:rsid w:val="000836AA"/>
    <w:rsid w:val="000877AF"/>
    <w:rsid w:val="00092B3C"/>
    <w:rsid w:val="00096222"/>
    <w:rsid w:val="000B1381"/>
    <w:rsid w:val="000B1BF3"/>
    <w:rsid w:val="000B3A1D"/>
    <w:rsid w:val="000B4585"/>
    <w:rsid w:val="000B5B6A"/>
    <w:rsid w:val="000B6BCF"/>
    <w:rsid w:val="000C027B"/>
    <w:rsid w:val="000C07CC"/>
    <w:rsid w:val="000C6F8B"/>
    <w:rsid w:val="000D058F"/>
    <w:rsid w:val="000D10B8"/>
    <w:rsid w:val="000D1782"/>
    <w:rsid w:val="000D20C8"/>
    <w:rsid w:val="000E0916"/>
    <w:rsid w:val="000E461F"/>
    <w:rsid w:val="000E5004"/>
    <w:rsid w:val="000E6E66"/>
    <w:rsid w:val="000F1CC1"/>
    <w:rsid w:val="000F30FE"/>
    <w:rsid w:val="000F4971"/>
    <w:rsid w:val="000F51D3"/>
    <w:rsid w:val="000F7E70"/>
    <w:rsid w:val="00101AF8"/>
    <w:rsid w:val="00102588"/>
    <w:rsid w:val="001032D4"/>
    <w:rsid w:val="0010348F"/>
    <w:rsid w:val="001117C4"/>
    <w:rsid w:val="00112981"/>
    <w:rsid w:val="00113C98"/>
    <w:rsid w:val="001145FB"/>
    <w:rsid w:val="00117DDE"/>
    <w:rsid w:val="0012009D"/>
    <w:rsid w:val="00120616"/>
    <w:rsid w:val="001236EC"/>
    <w:rsid w:val="00126C72"/>
    <w:rsid w:val="00135F91"/>
    <w:rsid w:val="0013675F"/>
    <w:rsid w:val="00137A1F"/>
    <w:rsid w:val="00140F0E"/>
    <w:rsid w:val="00141D98"/>
    <w:rsid w:val="0014300B"/>
    <w:rsid w:val="00151D69"/>
    <w:rsid w:val="0016170F"/>
    <w:rsid w:val="00163E13"/>
    <w:rsid w:val="00171359"/>
    <w:rsid w:val="00183C51"/>
    <w:rsid w:val="00186711"/>
    <w:rsid w:val="00192197"/>
    <w:rsid w:val="00197AC1"/>
    <w:rsid w:val="001A15A4"/>
    <w:rsid w:val="001A40FD"/>
    <w:rsid w:val="001A4590"/>
    <w:rsid w:val="001A756D"/>
    <w:rsid w:val="001B0582"/>
    <w:rsid w:val="001C2EC7"/>
    <w:rsid w:val="001C45BE"/>
    <w:rsid w:val="001D4385"/>
    <w:rsid w:val="001D59AB"/>
    <w:rsid w:val="001D6CD5"/>
    <w:rsid w:val="001E086B"/>
    <w:rsid w:val="001E1A1A"/>
    <w:rsid w:val="001E22A0"/>
    <w:rsid w:val="001E47ED"/>
    <w:rsid w:val="001E4E6A"/>
    <w:rsid w:val="001F0E1A"/>
    <w:rsid w:val="001F19C2"/>
    <w:rsid w:val="001F2CAE"/>
    <w:rsid w:val="001F4381"/>
    <w:rsid w:val="001F6173"/>
    <w:rsid w:val="001F7009"/>
    <w:rsid w:val="001F7CE9"/>
    <w:rsid w:val="00200241"/>
    <w:rsid w:val="00200845"/>
    <w:rsid w:val="00203AEA"/>
    <w:rsid w:val="00211AED"/>
    <w:rsid w:val="00212606"/>
    <w:rsid w:val="00213B03"/>
    <w:rsid w:val="002248D1"/>
    <w:rsid w:val="00227083"/>
    <w:rsid w:val="00236CC8"/>
    <w:rsid w:val="00243661"/>
    <w:rsid w:val="002438D8"/>
    <w:rsid w:val="00247A74"/>
    <w:rsid w:val="00255D34"/>
    <w:rsid w:val="0025775B"/>
    <w:rsid w:val="00262EE6"/>
    <w:rsid w:val="002637EE"/>
    <w:rsid w:val="00264825"/>
    <w:rsid w:val="00265579"/>
    <w:rsid w:val="002715AA"/>
    <w:rsid w:val="00272EC0"/>
    <w:rsid w:val="0027352A"/>
    <w:rsid w:val="00273B9D"/>
    <w:rsid w:val="00274548"/>
    <w:rsid w:val="00277A98"/>
    <w:rsid w:val="00285D27"/>
    <w:rsid w:val="00287496"/>
    <w:rsid w:val="00290878"/>
    <w:rsid w:val="002908B4"/>
    <w:rsid w:val="0029241B"/>
    <w:rsid w:val="00293525"/>
    <w:rsid w:val="00297E0D"/>
    <w:rsid w:val="002A38D5"/>
    <w:rsid w:val="002A3DBB"/>
    <w:rsid w:val="002A41BE"/>
    <w:rsid w:val="002A6FCD"/>
    <w:rsid w:val="002A7234"/>
    <w:rsid w:val="002A7926"/>
    <w:rsid w:val="002B0117"/>
    <w:rsid w:val="002B13C7"/>
    <w:rsid w:val="002B288B"/>
    <w:rsid w:val="002B3DCD"/>
    <w:rsid w:val="002B523F"/>
    <w:rsid w:val="002B7791"/>
    <w:rsid w:val="002C0331"/>
    <w:rsid w:val="002C0C81"/>
    <w:rsid w:val="002D0F6F"/>
    <w:rsid w:val="002D7B98"/>
    <w:rsid w:val="002E30A2"/>
    <w:rsid w:val="002E58E4"/>
    <w:rsid w:val="002E661A"/>
    <w:rsid w:val="002F0BC1"/>
    <w:rsid w:val="003037D1"/>
    <w:rsid w:val="0031043B"/>
    <w:rsid w:val="00311590"/>
    <w:rsid w:val="00312DF9"/>
    <w:rsid w:val="00315BFF"/>
    <w:rsid w:val="00317AB7"/>
    <w:rsid w:val="00324BDE"/>
    <w:rsid w:val="00326913"/>
    <w:rsid w:val="00334054"/>
    <w:rsid w:val="00335E9A"/>
    <w:rsid w:val="00337863"/>
    <w:rsid w:val="00344DA7"/>
    <w:rsid w:val="00345667"/>
    <w:rsid w:val="00362265"/>
    <w:rsid w:val="003632E5"/>
    <w:rsid w:val="00366C9A"/>
    <w:rsid w:val="003702A2"/>
    <w:rsid w:val="003711BA"/>
    <w:rsid w:val="00371D85"/>
    <w:rsid w:val="003726C1"/>
    <w:rsid w:val="00375E0F"/>
    <w:rsid w:val="003803BD"/>
    <w:rsid w:val="00386296"/>
    <w:rsid w:val="00386321"/>
    <w:rsid w:val="00390B67"/>
    <w:rsid w:val="0039135F"/>
    <w:rsid w:val="00395A43"/>
    <w:rsid w:val="003A0607"/>
    <w:rsid w:val="003A19B9"/>
    <w:rsid w:val="003A31EC"/>
    <w:rsid w:val="003A47B2"/>
    <w:rsid w:val="003A6210"/>
    <w:rsid w:val="003B0833"/>
    <w:rsid w:val="003B36A1"/>
    <w:rsid w:val="003B5479"/>
    <w:rsid w:val="003B694E"/>
    <w:rsid w:val="003C1447"/>
    <w:rsid w:val="003C5D5B"/>
    <w:rsid w:val="003D11C1"/>
    <w:rsid w:val="003D1AA7"/>
    <w:rsid w:val="003D2291"/>
    <w:rsid w:val="003D2348"/>
    <w:rsid w:val="003D29C3"/>
    <w:rsid w:val="003D2D01"/>
    <w:rsid w:val="003D5D1D"/>
    <w:rsid w:val="003D6E53"/>
    <w:rsid w:val="003E306C"/>
    <w:rsid w:val="003E3B11"/>
    <w:rsid w:val="003E4928"/>
    <w:rsid w:val="003F6B56"/>
    <w:rsid w:val="003F7E5C"/>
    <w:rsid w:val="0040117A"/>
    <w:rsid w:val="00401C22"/>
    <w:rsid w:val="004068DF"/>
    <w:rsid w:val="00412B07"/>
    <w:rsid w:val="00413F61"/>
    <w:rsid w:val="004174C6"/>
    <w:rsid w:val="00425E84"/>
    <w:rsid w:val="00430D6C"/>
    <w:rsid w:val="004405F1"/>
    <w:rsid w:val="0044152B"/>
    <w:rsid w:val="004509B6"/>
    <w:rsid w:val="0045362C"/>
    <w:rsid w:val="004611DC"/>
    <w:rsid w:val="004611FB"/>
    <w:rsid w:val="00462B3B"/>
    <w:rsid w:val="00467934"/>
    <w:rsid w:val="004703F9"/>
    <w:rsid w:val="00473663"/>
    <w:rsid w:val="004776B2"/>
    <w:rsid w:val="004840A8"/>
    <w:rsid w:val="0048669A"/>
    <w:rsid w:val="00486D53"/>
    <w:rsid w:val="00494555"/>
    <w:rsid w:val="00497B05"/>
    <w:rsid w:val="004A2854"/>
    <w:rsid w:val="004A34B8"/>
    <w:rsid w:val="004B0EF3"/>
    <w:rsid w:val="004B50E9"/>
    <w:rsid w:val="004B63C8"/>
    <w:rsid w:val="004C01F6"/>
    <w:rsid w:val="004C283F"/>
    <w:rsid w:val="004C4A72"/>
    <w:rsid w:val="004C68E4"/>
    <w:rsid w:val="004C6F10"/>
    <w:rsid w:val="004C7363"/>
    <w:rsid w:val="004D3F66"/>
    <w:rsid w:val="004E0804"/>
    <w:rsid w:val="004E1FE1"/>
    <w:rsid w:val="004E3152"/>
    <w:rsid w:val="004E56FE"/>
    <w:rsid w:val="004F17B6"/>
    <w:rsid w:val="004F1CB8"/>
    <w:rsid w:val="004F4515"/>
    <w:rsid w:val="004F7C70"/>
    <w:rsid w:val="0050042E"/>
    <w:rsid w:val="00503028"/>
    <w:rsid w:val="00505669"/>
    <w:rsid w:val="00513F77"/>
    <w:rsid w:val="00515E34"/>
    <w:rsid w:val="005179C3"/>
    <w:rsid w:val="0052240B"/>
    <w:rsid w:val="00524F96"/>
    <w:rsid w:val="0052694D"/>
    <w:rsid w:val="0053018A"/>
    <w:rsid w:val="00543215"/>
    <w:rsid w:val="00543D00"/>
    <w:rsid w:val="0054586D"/>
    <w:rsid w:val="00545B0A"/>
    <w:rsid w:val="0055239C"/>
    <w:rsid w:val="00555F47"/>
    <w:rsid w:val="005567A0"/>
    <w:rsid w:val="0056045A"/>
    <w:rsid w:val="00561812"/>
    <w:rsid w:val="0056191A"/>
    <w:rsid w:val="00562087"/>
    <w:rsid w:val="0056506C"/>
    <w:rsid w:val="00571589"/>
    <w:rsid w:val="005744FB"/>
    <w:rsid w:val="005756E2"/>
    <w:rsid w:val="00590152"/>
    <w:rsid w:val="00592626"/>
    <w:rsid w:val="00593D6E"/>
    <w:rsid w:val="0059401A"/>
    <w:rsid w:val="005B46F1"/>
    <w:rsid w:val="005B7E61"/>
    <w:rsid w:val="005C2FA6"/>
    <w:rsid w:val="005C525F"/>
    <w:rsid w:val="005C7EA4"/>
    <w:rsid w:val="005D1634"/>
    <w:rsid w:val="005D256C"/>
    <w:rsid w:val="005E02B0"/>
    <w:rsid w:val="005E4D8C"/>
    <w:rsid w:val="005E4E71"/>
    <w:rsid w:val="005E7E8C"/>
    <w:rsid w:val="005F5965"/>
    <w:rsid w:val="00603BFD"/>
    <w:rsid w:val="00606820"/>
    <w:rsid w:val="006128E4"/>
    <w:rsid w:val="00612E61"/>
    <w:rsid w:val="00612EE2"/>
    <w:rsid w:val="00613D73"/>
    <w:rsid w:val="006158A8"/>
    <w:rsid w:val="00620EDF"/>
    <w:rsid w:val="00623898"/>
    <w:rsid w:val="00627196"/>
    <w:rsid w:val="00632AD8"/>
    <w:rsid w:val="00646965"/>
    <w:rsid w:val="00646B9D"/>
    <w:rsid w:val="006519B5"/>
    <w:rsid w:val="0065257A"/>
    <w:rsid w:val="0065263F"/>
    <w:rsid w:val="00652BF5"/>
    <w:rsid w:val="00657F1F"/>
    <w:rsid w:val="006632B7"/>
    <w:rsid w:val="00666DD3"/>
    <w:rsid w:val="00670C25"/>
    <w:rsid w:val="0067595E"/>
    <w:rsid w:val="00681FF3"/>
    <w:rsid w:val="0068451F"/>
    <w:rsid w:val="00684E48"/>
    <w:rsid w:val="0068709F"/>
    <w:rsid w:val="006873D4"/>
    <w:rsid w:val="00687948"/>
    <w:rsid w:val="00692B9F"/>
    <w:rsid w:val="00693E40"/>
    <w:rsid w:val="00693ECB"/>
    <w:rsid w:val="006960BB"/>
    <w:rsid w:val="00697324"/>
    <w:rsid w:val="006A14B4"/>
    <w:rsid w:val="006A545B"/>
    <w:rsid w:val="006A6491"/>
    <w:rsid w:val="006A6D9C"/>
    <w:rsid w:val="006B30EC"/>
    <w:rsid w:val="006C1CEB"/>
    <w:rsid w:val="006C31E6"/>
    <w:rsid w:val="006C44B4"/>
    <w:rsid w:val="006C4978"/>
    <w:rsid w:val="006D19F6"/>
    <w:rsid w:val="006D4367"/>
    <w:rsid w:val="006D4A4C"/>
    <w:rsid w:val="006D5310"/>
    <w:rsid w:val="006E108E"/>
    <w:rsid w:val="006E145D"/>
    <w:rsid w:val="006E1569"/>
    <w:rsid w:val="006F0FAA"/>
    <w:rsid w:val="006F31A7"/>
    <w:rsid w:val="006F4505"/>
    <w:rsid w:val="006F6B50"/>
    <w:rsid w:val="00702070"/>
    <w:rsid w:val="00703247"/>
    <w:rsid w:val="00706146"/>
    <w:rsid w:val="00710619"/>
    <w:rsid w:val="007113AB"/>
    <w:rsid w:val="007225AB"/>
    <w:rsid w:val="00724B7E"/>
    <w:rsid w:val="007262FF"/>
    <w:rsid w:val="007267FC"/>
    <w:rsid w:val="0073242C"/>
    <w:rsid w:val="00735653"/>
    <w:rsid w:val="00740C96"/>
    <w:rsid w:val="0074145A"/>
    <w:rsid w:val="00742510"/>
    <w:rsid w:val="007448BD"/>
    <w:rsid w:val="007472FB"/>
    <w:rsid w:val="00756120"/>
    <w:rsid w:val="007568C4"/>
    <w:rsid w:val="007577A3"/>
    <w:rsid w:val="00757CC0"/>
    <w:rsid w:val="00761366"/>
    <w:rsid w:val="00761B39"/>
    <w:rsid w:val="00761BF3"/>
    <w:rsid w:val="007739BF"/>
    <w:rsid w:val="007752D4"/>
    <w:rsid w:val="0078507B"/>
    <w:rsid w:val="00787D68"/>
    <w:rsid w:val="00791825"/>
    <w:rsid w:val="007918BF"/>
    <w:rsid w:val="00793100"/>
    <w:rsid w:val="007A4CDA"/>
    <w:rsid w:val="007A696E"/>
    <w:rsid w:val="007A7FE2"/>
    <w:rsid w:val="007B0F5A"/>
    <w:rsid w:val="007B1075"/>
    <w:rsid w:val="007B4FED"/>
    <w:rsid w:val="007C38C3"/>
    <w:rsid w:val="007D3E70"/>
    <w:rsid w:val="007D4067"/>
    <w:rsid w:val="007D4933"/>
    <w:rsid w:val="007D4A10"/>
    <w:rsid w:val="007D4DD2"/>
    <w:rsid w:val="007D614E"/>
    <w:rsid w:val="007D750A"/>
    <w:rsid w:val="007E451F"/>
    <w:rsid w:val="007E7B88"/>
    <w:rsid w:val="007F6236"/>
    <w:rsid w:val="007F66B0"/>
    <w:rsid w:val="00805DFE"/>
    <w:rsid w:val="00806B69"/>
    <w:rsid w:val="00813C87"/>
    <w:rsid w:val="008140F0"/>
    <w:rsid w:val="008202AE"/>
    <w:rsid w:val="00822644"/>
    <w:rsid w:val="0082388B"/>
    <w:rsid w:val="008264A9"/>
    <w:rsid w:val="00831C39"/>
    <w:rsid w:val="0083274F"/>
    <w:rsid w:val="00840233"/>
    <w:rsid w:val="008404BD"/>
    <w:rsid w:val="00840A6F"/>
    <w:rsid w:val="008415A9"/>
    <w:rsid w:val="00841BBD"/>
    <w:rsid w:val="008425A2"/>
    <w:rsid w:val="00843156"/>
    <w:rsid w:val="00846A99"/>
    <w:rsid w:val="00847871"/>
    <w:rsid w:val="008541CF"/>
    <w:rsid w:val="00855010"/>
    <w:rsid w:val="0085510A"/>
    <w:rsid w:val="008613CE"/>
    <w:rsid w:val="008625CC"/>
    <w:rsid w:val="00874199"/>
    <w:rsid w:val="00880903"/>
    <w:rsid w:val="00885B6B"/>
    <w:rsid w:val="0088742D"/>
    <w:rsid w:val="00887D1C"/>
    <w:rsid w:val="00890F0A"/>
    <w:rsid w:val="008951A3"/>
    <w:rsid w:val="0089635D"/>
    <w:rsid w:val="008974FE"/>
    <w:rsid w:val="00897B99"/>
    <w:rsid w:val="008A2551"/>
    <w:rsid w:val="008A32DD"/>
    <w:rsid w:val="008A6C53"/>
    <w:rsid w:val="008B0551"/>
    <w:rsid w:val="008B14CA"/>
    <w:rsid w:val="008B3E37"/>
    <w:rsid w:val="008B7563"/>
    <w:rsid w:val="008C3D43"/>
    <w:rsid w:val="008C61F4"/>
    <w:rsid w:val="008D2056"/>
    <w:rsid w:val="008D2781"/>
    <w:rsid w:val="008D52F0"/>
    <w:rsid w:val="008D5E81"/>
    <w:rsid w:val="008E2EBA"/>
    <w:rsid w:val="008E70AD"/>
    <w:rsid w:val="008F1352"/>
    <w:rsid w:val="008F203B"/>
    <w:rsid w:val="008F7074"/>
    <w:rsid w:val="009016E2"/>
    <w:rsid w:val="009048C7"/>
    <w:rsid w:val="00906AA7"/>
    <w:rsid w:val="0091054A"/>
    <w:rsid w:val="00910A5E"/>
    <w:rsid w:val="009119E0"/>
    <w:rsid w:val="00922DD8"/>
    <w:rsid w:val="0092302E"/>
    <w:rsid w:val="009266E8"/>
    <w:rsid w:val="00926A55"/>
    <w:rsid w:val="009271F6"/>
    <w:rsid w:val="00927651"/>
    <w:rsid w:val="00931115"/>
    <w:rsid w:val="00936405"/>
    <w:rsid w:val="009366A4"/>
    <w:rsid w:val="009453EF"/>
    <w:rsid w:val="0095288A"/>
    <w:rsid w:val="00952F0D"/>
    <w:rsid w:val="00954896"/>
    <w:rsid w:val="00964092"/>
    <w:rsid w:val="00964F30"/>
    <w:rsid w:val="0096560E"/>
    <w:rsid w:val="00966945"/>
    <w:rsid w:val="00970CAF"/>
    <w:rsid w:val="00975082"/>
    <w:rsid w:val="00983269"/>
    <w:rsid w:val="009903F6"/>
    <w:rsid w:val="00990489"/>
    <w:rsid w:val="00990F72"/>
    <w:rsid w:val="0099200D"/>
    <w:rsid w:val="00992446"/>
    <w:rsid w:val="00995B48"/>
    <w:rsid w:val="009A0005"/>
    <w:rsid w:val="009A5A2F"/>
    <w:rsid w:val="009B2C08"/>
    <w:rsid w:val="009B5044"/>
    <w:rsid w:val="009B7631"/>
    <w:rsid w:val="009B7A33"/>
    <w:rsid w:val="009C21D3"/>
    <w:rsid w:val="009C78EA"/>
    <w:rsid w:val="009D0B03"/>
    <w:rsid w:val="009D345B"/>
    <w:rsid w:val="009E41C0"/>
    <w:rsid w:val="009E48CD"/>
    <w:rsid w:val="009E6BAE"/>
    <w:rsid w:val="009F2FDB"/>
    <w:rsid w:val="009F435B"/>
    <w:rsid w:val="009F5C8A"/>
    <w:rsid w:val="009F700E"/>
    <w:rsid w:val="00A004A1"/>
    <w:rsid w:val="00A11548"/>
    <w:rsid w:val="00A123FD"/>
    <w:rsid w:val="00A13279"/>
    <w:rsid w:val="00A14EFB"/>
    <w:rsid w:val="00A1725B"/>
    <w:rsid w:val="00A1791F"/>
    <w:rsid w:val="00A24097"/>
    <w:rsid w:val="00A24EBD"/>
    <w:rsid w:val="00A34E37"/>
    <w:rsid w:val="00A3559C"/>
    <w:rsid w:val="00A41066"/>
    <w:rsid w:val="00A41331"/>
    <w:rsid w:val="00A42AB0"/>
    <w:rsid w:val="00A435E5"/>
    <w:rsid w:val="00A44B76"/>
    <w:rsid w:val="00A51426"/>
    <w:rsid w:val="00A64592"/>
    <w:rsid w:val="00A72B5B"/>
    <w:rsid w:val="00A74E0A"/>
    <w:rsid w:val="00A75277"/>
    <w:rsid w:val="00A801A3"/>
    <w:rsid w:val="00A8461F"/>
    <w:rsid w:val="00A85347"/>
    <w:rsid w:val="00A85713"/>
    <w:rsid w:val="00A96646"/>
    <w:rsid w:val="00A96D5C"/>
    <w:rsid w:val="00AA125E"/>
    <w:rsid w:val="00AA250C"/>
    <w:rsid w:val="00AA6130"/>
    <w:rsid w:val="00AB363E"/>
    <w:rsid w:val="00AB4115"/>
    <w:rsid w:val="00AB4DD4"/>
    <w:rsid w:val="00AC23B3"/>
    <w:rsid w:val="00AD0C4F"/>
    <w:rsid w:val="00AD2763"/>
    <w:rsid w:val="00AE3F30"/>
    <w:rsid w:val="00AF3B33"/>
    <w:rsid w:val="00AF5EC8"/>
    <w:rsid w:val="00AF7D80"/>
    <w:rsid w:val="00B02AC5"/>
    <w:rsid w:val="00B126E8"/>
    <w:rsid w:val="00B14A45"/>
    <w:rsid w:val="00B15526"/>
    <w:rsid w:val="00B20998"/>
    <w:rsid w:val="00B21B0A"/>
    <w:rsid w:val="00B22654"/>
    <w:rsid w:val="00B229D7"/>
    <w:rsid w:val="00B23D09"/>
    <w:rsid w:val="00B27C3D"/>
    <w:rsid w:val="00B311D2"/>
    <w:rsid w:val="00B322A2"/>
    <w:rsid w:val="00B32B04"/>
    <w:rsid w:val="00B32C0A"/>
    <w:rsid w:val="00B3455C"/>
    <w:rsid w:val="00B35E05"/>
    <w:rsid w:val="00B40DDD"/>
    <w:rsid w:val="00B4792C"/>
    <w:rsid w:val="00B55240"/>
    <w:rsid w:val="00B575AF"/>
    <w:rsid w:val="00B62CBF"/>
    <w:rsid w:val="00B64170"/>
    <w:rsid w:val="00B64695"/>
    <w:rsid w:val="00B700B3"/>
    <w:rsid w:val="00B70DA1"/>
    <w:rsid w:val="00B71441"/>
    <w:rsid w:val="00B71AE1"/>
    <w:rsid w:val="00B74058"/>
    <w:rsid w:val="00B800D3"/>
    <w:rsid w:val="00B840FC"/>
    <w:rsid w:val="00B84374"/>
    <w:rsid w:val="00B87361"/>
    <w:rsid w:val="00B94E84"/>
    <w:rsid w:val="00B96F8D"/>
    <w:rsid w:val="00BA558C"/>
    <w:rsid w:val="00BA5934"/>
    <w:rsid w:val="00BB24E5"/>
    <w:rsid w:val="00BB555D"/>
    <w:rsid w:val="00BC0012"/>
    <w:rsid w:val="00BC07E0"/>
    <w:rsid w:val="00BC0AB7"/>
    <w:rsid w:val="00BC1048"/>
    <w:rsid w:val="00BC6BAA"/>
    <w:rsid w:val="00BC79AA"/>
    <w:rsid w:val="00BD5CC4"/>
    <w:rsid w:val="00BD67E3"/>
    <w:rsid w:val="00BD68BB"/>
    <w:rsid w:val="00BD7AF6"/>
    <w:rsid w:val="00BE011D"/>
    <w:rsid w:val="00BE0D47"/>
    <w:rsid w:val="00BE31DF"/>
    <w:rsid w:val="00BF3DF6"/>
    <w:rsid w:val="00BF63FE"/>
    <w:rsid w:val="00C00119"/>
    <w:rsid w:val="00C02DB2"/>
    <w:rsid w:val="00C05902"/>
    <w:rsid w:val="00C06546"/>
    <w:rsid w:val="00C1520E"/>
    <w:rsid w:val="00C15332"/>
    <w:rsid w:val="00C23014"/>
    <w:rsid w:val="00C255E9"/>
    <w:rsid w:val="00C27370"/>
    <w:rsid w:val="00C27716"/>
    <w:rsid w:val="00C347BD"/>
    <w:rsid w:val="00C34EAE"/>
    <w:rsid w:val="00C350D5"/>
    <w:rsid w:val="00C357D1"/>
    <w:rsid w:val="00C36B2C"/>
    <w:rsid w:val="00C36D81"/>
    <w:rsid w:val="00C37C56"/>
    <w:rsid w:val="00C41F09"/>
    <w:rsid w:val="00C425F6"/>
    <w:rsid w:val="00C429D3"/>
    <w:rsid w:val="00C45C26"/>
    <w:rsid w:val="00C52724"/>
    <w:rsid w:val="00C53648"/>
    <w:rsid w:val="00C54A7F"/>
    <w:rsid w:val="00C60146"/>
    <w:rsid w:val="00C6083B"/>
    <w:rsid w:val="00C60A0A"/>
    <w:rsid w:val="00C659F5"/>
    <w:rsid w:val="00C722FC"/>
    <w:rsid w:val="00C81201"/>
    <w:rsid w:val="00C82BD5"/>
    <w:rsid w:val="00C83D68"/>
    <w:rsid w:val="00C840F7"/>
    <w:rsid w:val="00C84414"/>
    <w:rsid w:val="00C85B76"/>
    <w:rsid w:val="00C947CC"/>
    <w:rsid w:val="00C96A18"/>
    <w:rsid w:val="00CA2590"/>
    <w:rsid w:val="00CA7699"/>
    <w:rsid w:val="00CB22AF"/>
    <w:rsid w:val="00CB6C88"/>
    <w:rsid w:val="00CB756F"/>
    <w:rsid w:val="00CB777F"/>
    <w:rsid w:val="00CC0777"/>
    <w:rsid w:val="00CC55BA"/>
    <w:rsid w:val="00CD1573"/>
    <w:rsid w:val="00CD28ED"/>
    <w:rsid w:val="00CE0A0D"/>
    <w:rsid w:val="00CF169B"/>
    <w:rsid w:val="00CF3CDC"/>
    <w:rsid w:val="00CF64C7"/>
    <w:rsid w:val="00CF6B3B"/>
    <w:rsid w:val="00D00BD1"/>
    <w:rsid w:val="00D039FC"/>
    <w:rsid w:val="00D1102F"/>
    <w:rsid w:val="00D13301"/>
    <w:rsid w:val="00D14125"/>
    <w:rsid w:val="00D229FE"/>
    <w:rsid w:val="00D248F5"/>
    <w:rsid w:val="00D2652F"/>
    <w:rsid w:val="00D26AEC"/>
    <w:rsid w:val="00D273A6"/>
    <w:rsid w:val="00D328F8"/>
    <w:rsid w:val="00D330E9"/>
    <w:rsid w:val="00D3795A"/>
    <w:rsid w:val="00D40831"/>
    <w:rsid w:val="00D43865"/>
    <w:rsid w:val="00D5049E"/>
    <w:rsid w:val="00D5068A"/>
    <w:rsid w:val="00D51831"/>
    <w:rsid w:val="00D53E4C"/>
    <w:rsid w:val="00D615A0"/>
    <w:rsid w:val="00D6232A"/>
    <w:rsid w:val="00D72987"/>
    <w:rsid w:val="00D72D09"/>
    <w:rsid w:val="00D81C0B"/>
    <w:rsid w:val="00D86298"/>
    <w:rsid w:val="00D867E2"/>
    <w:rsid w:val="00D87626"/>
    <w:rsid w:val="00D87E6D"/>
    <w:rsid w:val="00D90927"/>
    <w:rsid w:val="00D94954"/>
    <w:rsid w:val="00D95DB2"/>
    <w:rsid w:val="00D95F05"/>
    <w:rsid w:val="00D96B78"/>
    <w:rsid w:val="00DA2FE4"/>
    <w:rsid w:val="00DA68F6"/>
    <w:rsid w:val="00DB0C70"/>
    <w:rsid w:val="00DB160A"/>
    <w:rsid w:val="00DB6D1C"/>
    <w:rsid w:val="00DC3081"/>
    <w:rsid w:val="00DC315B"/>
    <w:rsid w:val="00DC7896"/>
    <w:rsid w:val="00DD0E91"/>
    <w:rsid w:val="00DD11E7"/>
    <w:rsid w:val="00DE2FF3"/>
    <w:rsid w:val="00DE59A7"/>
    <w:rsid w:val="00DF4254"/>
    <w:rsid w:val="00DF74EF"/>
    <w:rsid w:val="00E009FD"/>
    <w:rsid w:val="00E02241"/>
    <w:rsid w:val="00E048C3"/>
    <w:rsid w:val="00E079B9"/>
    <w:rsid w:val="00E12E1E"/>
    <w:rsid w:val="00E1320D"/>
    <w:rsid w:val="00E21D16"/>
    <w:rsid w:val="00E25511"/>
    <w:rsid w:val="00E266D6"/>
    <w:rsid w:val="00E271E8"/>
    <w:rsid w:val="00E32126"/>
    <w:rsid w:val="00E323D3"/>
    <w:rsid w:val="00E3281A"/>
    <w:rsid w:val="00E34635"/>
    <w:rsid w:val="00E401B7"/>
    <w:rsid w:val="00E42618"/>
    <w:rsid w:val="00E437B0"/>
    <w:rsid w:val="00E4412D"/>
    <w:rsid w:val="00E54824"/>
    <w:rsid w:val="00E54A05"/>
    <w:rsid w:val="00E54B91"/>
    <w:rsid w:val="00E60584"/>
    <w:rsid w:val="00E607A6"/>
    <w:rsid w:val="00E62B1D"/>
    <w:rsid w:val="00E62FF0"/>
    <w:rsid w:val="00E70B2D"/>
    <w:rsid w:val="00E725E5"/>
    <w:rsid w:val="00E74D1A"/>
    <w:rsid w:val="00E7628D"/>
    <w:rsid w:val="00E80D95"/>
    <w:rsid w:val="00E812B8"/>
    <w:rsid w:val="00E85F2E"/>
    <w:rsid w:val="00E86B63"/>
    <w:rsid w:val="00E86CFB"/>
    <w:rsid w:val="00E87398"/>
    <w:rsid w:val="00E91845"/>
    <w:rsid w:val="00E95B69"/>
    <w:rsid w:val="00E96F1C"/>
    <w:rsid w:val="00EA4DD1"/>
    <w:rsid w:val="00EA65F7"/>
    <w:rsid w:val="00EA7CDC"/>
    <w:rsid w:val="00EB28F4"/>
    <w:rsid w:val="00EB2ECE"/>
    <w:rsid w:val="00EB3E6E"/>
    <w:rsid w:val="00EC1A8A"/>
    <w:rsid w:val="00EC1B69"/>
    <w:rsid w:val="00EC6188"/>
    <w:rsid w:val="00ED1CA9"/>
    <w:rsid w:val="00ED2846"/>
    <w:rsid w:val="00ED2E5D"/>
    <w:rsid w:val="00ED66B6"/>
    <w:rsid w:val="00EE5E84"/>
    <w:rsid w:val="00EF5290"/>
    <w:rsid w:val="00EF5F53"/>
    <w:rsid w:val="00F06242"/>
    <w:rsid w:val="00F067D2"/>
    <w:rsid w:val="00F06A85"/>
    <w:rsid w:val="00F100AC"/>
    <w:rsid w:val="00F109F3"/>
    <w:rsid w:val="00F13B0C"/>
    <w:rsid w:val="00F152A4"/>
    <w:rsid w:val="00F15435"/>
    <w:rsid w:val="00F17591"/>
    <w:rsid w:val="00F2030B"/>
    <w:rsid w:val="00F21142"/>
    <w:rsid w:val="00F25366"/>
    <w:rsid w:val="00F25404"/>
    <w:rsid w:val="00F273DA"/>
    <w:rsid w:val="00F275B6"/>
    <w:rsid w:val="00F32AAE"/>
    <w:rsid w:val="00F36E56"/>
    <w:rsid w:val="00F43E77"/>
    <w:rsid w:val="00F55269"/>
    <w:rsid w:val="00F558E6"/>
    <w:rsid w:val="00F56010"/>
    <w:rsid w:val="00F574F6"/>
    <w:rsid w:val="00F63684"/>
    <w:rsid w:val="00F64616"/>
    <w:rsid w:val="00F72D11"/>
    <w:rsid w:val="00F75ED1"/>
    <w:rsid w:val="00F77018"/>
    <w:rsid w:val="00F80963"/>
    <w:rsid w:val="00F8188A"/>
    <w:rsid w:val="00F83A9B"/>
    <w:rsid w:val="00F93839"/>
    <w:rsid w:val="00F955DD"/>
    <w:rsid w:val="00F969C6"/>
    <w:rsid w:val="00FA115C"/>
    <w:rsid w:val="00FA2AF8"/>
    <w:rsid w:val="00FA61EC"/>
    <w:rsid w:val="00FA61FE"/>
    <w:rsid w:val="00FA6C4E"/>
    <w:rsid w:val="00FB4421"/>
    <w:rsid w:val="00FC0284"/>
    <w:rsid w:val="00FC2D7A"/>
    <w:rsid w:val="00FC74C8"/>
    <w:rsid w:val="00FD6665"/>
    <w:rsid w:val="00FE01B1"/>
    <w:rsid w:val="00FE1601"/>
    <w:rsid w:val="00FE2127"/>
    <w:rsid w:val="00FE261B"/>
    <w:rsid w:val="00FE4050"/>
    <w:rsid w:val="00FF319B"/>
    <w:rsid w:val="00FF39ED"/>
    <w:rsid w:val="00FF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D002F-CF5E-40EA-BCE0-F902BDE9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80"/>
    <w:rPr>
      <w:rFonts w:ascii="Tahoma" w:hAnsi="Tahoma" w:cs="Tahoma"/>
      <w:sz w:val="16"/>
      <w:szCs w:val="16"/>
    </w:rPr>
  </w:style>
  <w:style w:type="character" w:styleId="Hyperlink">
    <w:name w:val="Hyperlink"/>
    <w:basedOn w:val="DefaultParagraphFont"/>
    <w:uiPriority w:val="99"/>
    <w:unhideWhenUsed/>
    <w:rsid w:val="003B5479"/>
    <w:rPr>
      <w:color w:val="0000FF"/>
      <w:u w:val="single"/>
    </w:rPr>
  </w:style>
  <w:style w:type="character" w:customStyle="1" w:styleId="apple-style-span">
    <w:name w:val="apple-style-span"/>
    <w:basedOn w:val="DefaultParagraphFont"/>
    <w:rsid w:val="00E40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6864">
      <w:bodyDiv w:val="1"/>
      <w:marLeft w:val="0"/>
      <w:marRight w:val="0"/>
      <w:marTop w:val="0"/>
      <w:marBottom w:val="0"/>
      <w:divBdr>
        <w:top w:val="none" w:sz="0" w:space="0" w:color="auto"/>
        <w:left w:val="none" w:sz="0" w:space="0" w:color="auto"/>
        <w:bottom w:val="none" w:sz="0" w:space="0" w:color="auto"/>
        <w:right w:val="none" w:sz="0" w:space="0" w:color="auto"/>
      </w:divBdr>
      <w:divsChild>
        <w:div w:id="127474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112">
      <w:bodyDiv w:val="1"/>
      <w:marLeft w:val="0"/>
      <w:marRight w:val="0"/>
      <w:marTop w:val="0"/>
      <w:marBottom w:val="0"/>
      <w:divBdr>
        <w:top w:val="none" w:sz="0" w:space="0" w:color="auto"/>
        <w:left w:val="none" w:sz="0" w:space="0" w:color="auto"/>
        <w:bottom w:val="none" w:sz="0" w:space="0" w:color="auto"/>
        <w:right w:val="none" w:sz="0" w:space="0" w:color="auto"/>
      </w:divBdr>
      <w:divsChild>
        <w:div w:id="642931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9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r.edu/hr/ltd" TargetMode="External"/><Relationship Id="rId3" Type="http://schemas.openxmlformats.org/officeDocument/2006/relationships/settings" Target="settings.xml"/><Relationship Id="rId7" Type="http://schemas.openxmlformats.org/officeDocument/2006/relationships/hyperlink" Target="https://www.tbr.edu/hr/lt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br.edu/hr/lt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12E7-1266-4607-AA1F-DEC22CE7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Hildreth</dc:creator>
  <cp:keywords/>
  <dc:description/>
  <cp:lastModifiedBy>Kimberly Cantrell</cp:lastModifiedBy>
  <cp:revision>2</cp:revision>
  <dcterms:created xsi:type="dcterms:W3CDTF">2017-09-27T12:50:00Z</dcterms:created>
  <dcterms:modified xsi:type="dcterms:W3CDTF">2017-09-27T12:50:00Z</dcterms:modified>
</cp:coreProperties>
</file>