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3A" w:rsidRDefault="00B8442C">
      <w:r>
        <w:t xml:space="preserve">How to Approve an Offer </w:t>
      </w:r>
      <w:proofErr w:type="gramStart"/>
      <w:r>
        <w:t>Letter</w:t>
      </w:r>
      <w:proofErr w:type="gramEnd"/>
    </w:p>
    <w:p w:rsidR="00B8442C" w:rsidRPr="00B8442C" w:rsidRDefault="00B8442C" w:rsidP="00B8442C">
      <w:pPr>
        <w:pStyle w:val="ListParagraph"/>
        <w:numPr>
          <w:ilvl w:val="0"/>
          <w:numId w:val="1"/>
        </w:numPr>
      </w:pPr>
      <w:r w:rsidRPr="00B8442C">
        <w:t>Go to Recruit &gt; Recruiting Approvals</w:t>
      </w:r>
    </w:p>
    <w:p w:rsidR="00B8442C" w:rsidRDefault="00B8442C" w:rsidP="00B8442C">
      <w:pPr>
        <w:pStyle w:val="ListParagraph"/>
      </w:pPr>
      <w:r w:rsidRPr="00B8442C">
        <w:rPr>
          <w:rFonts w:ascii="Arial" w:eastAsia="Times New Roman" w:hAnsi="Arial" w:cs="Times New Roman"/>
          <w:noProof/>
          <w:sz w:val="20"/>
          <w:szCs w:val="20"/>
        </w:rPr>
        <w:drawing>
          <wp:inline distT="0" distB="0" distL="0" distR="0" wp14:anchorId="0ED18097" wp14:editId="163EECB0">
            <wp:extent cx="1958340" cy="1447800"/>
            <wp:effectExtent l="19050" t="19050" r="2286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4780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B8442C" w:rsidRDefault="00B8442C" w:rsidP="00B8442C">
      <w:r w:rsidRPr="00B8442C">
        <w:rPr>
          <w:b/>
        </w:rPr>
        <w:t>Recruiting Approvals</w:t>
      </w:r>
      <w:r w:rsidRPr="00B8442C">
        <w:t xml:space="preserve"> displays pending and past requisitions and offer letters.  From here, you can review the candidate’s qualifications, requisition and offer letter by pressing the hyperlinks and icons</w:t>
      </w:r>
      <w:r>
        <w:t>.</w:t>
      </w:r>
    </w:p>
    <w:p w:rsidR="004637D9" w:rsidRDefault="004637D9" w:rsidP="004637D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ECC61" wp14:editId="4B33A704">
                <wp:simplePos x="0" y="0"/>
                <wp:positionH relativeFrom="column">
                  <wp:posOffset>3931920</wp:posOffset>
                </wp:positionH>
                <wp:positionV relativeFrom="paragraph">
                  <wp:posOffset>1624330</wp:posOffset>
                </wp:positionV>
                <wp:extent cx="198120" cy="190500"/>
                <wp:effectExtent l="0" t="0" r="11430" b="1905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C788D" id="Rectangle 102" o:spid="_x0000_s1026" style="position:absolute;margin-left:309.6pt;margin-top:127.9pt;width:15.6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" filled="f" strokecolor="red" strokeweight="2pt">
                <v:path arrowok="t"/>
              </v:rect>
            </w:pict>
          </mc:Fallback>
        </mc:AlternateContent>
      </w:r>
      <w:r w:rsidRPr="004637D9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2B98320" wp14:editId="01E843D0">
            <wp:simplePos x="0" y="0"/>
            <wp:positionH relativeFrom="margin">
              <wp:posOffset>-428625</wp:posOffset>
            </wp:positionH>
            <wp:positionV relativeFrom="paragraph">
              <wp:posOffset>347345</wp:posOffset>
            </wp:positionV>
            <wp:extent cx="6715125" cy="1819275"/>
            <wp:effectExtent l="19050" t="19050" r="28575" b="285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181927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D9">
        <w:t>Press the Offer icon to review the letter.</w:t>
      </w:r>
    </w:p>
    <w:p w:rsidR="004637D9" w:rsidRDefault="004637D9" w:rsidP="00B8442C"/>
    <w:p w:rsidR="00097804" w:rsidRDefault="00097804" w:rsidP="009E2B83">
      <w:pPr>
        <w:pStyle w:val="ListParagraph"/>
        <w:numPr>
          <w:ilvl w:val="0"/>
          <w:numId w:val="1"/>
        </w:numPr>
      </w:pPr>
      <w:r w:rsidRPr="004637D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5B8FA" wp14:editId="27B60A77">
                <wp:simplePos x="0" y="0"/>
                <wp:positionH relativeFrom="column">
                  <wp:posOffset>5334000</wp:posOffset>
                </wp:positionH>
                <wp:positionV relativeFrom="paragraph">
                  <wp:posOffset>1638300</wp:posOffset>
                </wp:positionV>
                <wp:extent cx="828675" cy="257175"/>
                <wp:effectExtent l="0" t="0" r="28575" b="2857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AAF84" id="Rectangle 27" o:spid="_x0000_s1026" style="position:absolute;margin-left:420pt;margin-top:129pt;width:65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" filled="f" strokecolor="red" strokeweight="2pt">
                <v:path arrowok="t"/>
              </v:rect>
            </w:pict>
          </mc:Fallback>
        </mc:AlternateContent>
      </w:r>
      <w:r w:rsidRPr="004637D9">
        <w:drawing>
          <wp:anchor distT="0" distB="0" distL="114300" distR="114300" simplePos="0" relativeHeight="251663360" behindDoc="0" locked="0" layoutInCell="1" allowOverlap="1" wp14:anchorId="0115D367" wp14:editId="3D5BCB8B">
            <wp:simplePos x="0" y="0"/>
            <wp:positionH relativeFrom="margin">
              <wp:align>center</wp:align>
            </wp:positionH>
            <wp:positionV relativeFrom="paragraph">
              <wp:posOffset>705485</wp:posOffset>
            </wp:positionV>
            <wp:extent cx="6867525" cy="1343025"/>
            <wp:effectExtent l="19050" t="19050" r="28575" b="2857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343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37D9" w:rsidRPr="004637D9">
        <w:t>Select the checkmark to record your approval, or strikeout to reject. Once you have approved the offer, you can add comments.</w:t>
      </w:r>
      <w:bookmarkStart w:id="0" w:name="_GoBack"/>
      <w:bookmarkEnd w:id="0"/>
    </w:p>
    <w:p w:rsidR="00097804" w:rsidRPr="00097804" w:rsidRDefault="00097804" w:rsidP="00097804"/>
    <w:p w:rsidR="00097804" w:rsidRPr="00097804" w:rsidRDefault="00097804" w:rsidP="00097804"/>
    <w:p w:rsidR="00097804" w:rsidRDefault="00097804" w:rsidP="00097804">
      <w:pPr>
        <w:pStyle w:val="NumberedList"/>
        <w:numPr>
          <w:ilvl w:val="0"/>
          <w:numId w:val="1"/>
        </w:numPr>
      </w:pPr>
      <w:r>
        <w:t>Press Submit to record your approval.</w:t>
      </w:r>
    </w:p>
    <w:p w:rsidR="004637D9" w:rsidRPr="00097804" w:rsidRDefault="00097804" w:rsidP="00D110E7">
      <w:pPr>
        <w:pStyle w:val="NumberedList"/>
        <w:numPr>
          <w:ilvl w:val="0"/>
          <w:numId w:val="1"/>
        </w:numPr>
      </w:pPr>
      <w:r>
        <w:t xml:space="preserve">You can see the progress of the offer letter approvals from the Recruiting Approvals screen. Any approvals or denials will show along with approver’s comments. </w:t>
      </w:r>
    </w:p>
    <w:sectPr w:rsidR="004637D9" w:rsidRPr="00097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E7B"/>
    <w:multiLevelType w:val="multilevel"/>
    <w:tmpl w:val="40BE1E3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A7603B5"/>
    <w:multiLevelType w:val="hybridMultilevel"/>
    <w:tmpl w:val="1708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87199"/>
    <w:multiLevelType w:val="hybridMultilevel"/>
    <w:tmpl w:val="06901768"/>
    <w:lvl w:ilvl="0" w:tplc="71AEAF0E">
      <w:start w:val="1"/>
      <w:numFmt w:val="decimal"/>
      <w:pStyle w:val="NumberedList"/>
      <w:lvlText w:val="%1)"/>
      <w:lvlJc w:val="left"/>
      <w:pPr>
        <w:ind w:left="900" w:hanging="360"/>
      </w:pPr>
      <w:rPr>
        <w:rFonts w:hint="default"/>
      </w:rPr>
    </w:lvl>
    <w:lvl w:ilvl="1" w:tplc="54BAEB12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2C"/>
    <w:rsid w:val="00097804"/>
    <w:rsid w:val="00185530"/>
    <w:rsid w:val="00286A19"/>
    <w:rsid w:val="004637D9"/>
    <w:rsid w:val="00651F3A"/>
    <w:rsid w:val="00704B2C"/>
    <w:rsid w:val="00B8442C"/>
    <w:rsid w:val="00C65685"/>
    <w:rsid w:val="00DB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974E9"/>
  <w15:chartTrackingRefBased/>
  <w15:docId w15:val="{2B738575-A464-42F1-B382-30CDF5FD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4637D9"/>
    <w:pPr>
      <w:keepNext/>
      <w:pageBreakBefore/>
      <w:numPr>
        <w:numId w:val="4"/>
      </w:numPr>
      <w:spacing w:before="240" w:after="120" w:line="300" w:lineRule="auto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7D9"/>
    <w:pPr>
      <w:keepNext/>
      <w:keepLines/>
      <w:numPr>
        <w:ilvl w:val="1"/>
        <w:numId w:val="4"/>
      </w:numPr>
      <w:spacing w:before="200" w:after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37D9"/>
    <w:pPr>
      <w:keepNext/>
      <w:keepLines/>
      <w:numPr>
        <w:ilvl w:val="2"/>
        <w:numId w:val="4"/>
      </w:numPr>
      <w:spacing w:before="120" w:after="60" w:line="300" w:lineRule="auto"/>
      <w:outlineLvl w:val="2"/>
    </w:pPr>
    <w:rPr>
      <w:rFonts w:asciiTheme="majorHAnsi" w:eastAsiaTheme="majorEastAsia" w:hAnsiTheme="majorHAnsi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7D9"/>
    <w:pPr>
      <w:keepNext/>
      <w:keepLines/>
      <w:numPr>
        <w:ilvl w:val="3"/>
        <w:numId w:val="4"/>
      </w:numPr>
      <w:spacing w:before="200" w:after="0" w:line="30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7D9"/>
    <w:pPr>
      <w:keepNext/>
      <w:keepLines/>
      <w:numPr>
        <w:ilvl w:val="4"/>
        <w:numId w:val="4"/>
      </w:numPr>
      <w:spacing w:before="200" w:after="0" w:line="30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7D9"/>
    <w:pPr>
      <w:keepNext/>
      <w:keepLines/>
      <w:numPr>
        <w:ilvl w:val="5"/>
        <w:numId w:val="4"/>
      </w:numPr>
      <w:spacing w:before="200" w:after="0" w:line="30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7D9"/>
    <w:pPr>
      <w:keepNext/>
      <w:keepLines/>
      <w:numPr>
        <w:ilvl w:val="6"/>
        <w:numId w:val="4"/>
      </w:numPr>
      <w:spacing w:before="200" w:after="0" w:line="30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7D9"/>
    <w:pPr>
      <w:keepNext/>
      <w:keepLines/>
      <w:numPr>
        <w:ilvl w:val="7"/>
        <w:numId w:val="4"/>
      </w:numPr>
      <w:spacing w:before="200" w:after="0" w:line="30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7D9"/>
    <w:pPr>
      <w:keepNext/>
      <w:keepLines/>
      <w:numPr>
        <w:ilvl w:val="8"/>
        <w:numId w:val="4"/>
      </w:numPr>
      <w:spacing w:before="200" w:after="0" w:line="30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2C"/>
    <w:pPr>
      <w:ind w:left="720"/>
      <w:contextualSpacing/>
    </w:pPr>
  </w:style>
  <w:style w:type="paragraph" w:customStyle="1" w:styleId="NumberedList">
    <w:name w:val="Numbered List"/>
    <w:basedOn w:val="Normal"/>
    <w:autoRedefine/>
    <w:qFormat/>
    <w:rsid w:val="00B8442C"/>
    <w:pPr>
      <w:numPr>
        <w:numId w:val="2"/>
      </w:numPr>
      <w:spacing w:before="120" w:after="120" w:line="360" w:lineRule="auto"/>
      <w:ind w:left="792"/>
    </w:pPr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7D9"/>
    <w:rPr>
      <w:rFonts w:ascii="Arial" w:eastAsia="Arial Unicode MS" w:hAnsi="Arial" w:cs="Arial"/>
      <w:b/>
      <w:bCs/>
      <w:caps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37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37D9"/>
    <w:rPr>
      <w:rFonts w:asciiTheme="majorHAnsi" w:eastAsiaTheme="majorEastAsia" w:hAnsiTheme="majorHAnsi" w:cstheme="majorBid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4637D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7D9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7D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7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7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7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Girgies</dc:creator>
  <cp:keywords/>
  <dc:description/>
  <cp:lastModifiedBy>Holly Girgies</cp:lastModifiedBy>
  <cp:revision>6</cp:revision>
  <dcterms:created xsi:type="dcterms:W3CDTF">2018-02-09T17:10:00Z</dcterms:created>
  <dcterms:modified xsi:type="dcterms:W3CDTF">2018-02-09T19:14:00Z</dcterms:modified>
</cp:coreProperties>
</file>