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97E2" w14:textId="77777777" w:rsidR="00522446" w:rsidRDefault="00BE0B2B" w:rsidP="00BE0B2B">
      <w:pPr>
        <w:spacing w:line="480" w:lineRule="auto"/>
        <w:contextualSpacing/>
        <w:rPr>
          <w:rFonts w:ascii="Arial" w:hAnsi="Arial" w:cs="Arial"/>
          <w:b/>
          <w:sz w:val="36"/>
        </w:rPr>
      </w:pPr>
      <w:bookmarkStart w:id="0" w:name="_Hlk511384680"/>
      <w:r w:rsidRPr="00432A64">
        <w:rPr>
          <w:rFonts w:ascii="Arial" w:hAnsi="Arial" w:cs="Arial"/>
          <w:b/>
          <w:sz w:val="36"/>
        </w:rPr>
        <w:t xml:space="preserve">High-Impact Practice </w:t>
      </w:r>
      <w:bookmarkEnd w:id="0"/>
      <w:r>
        <w:rPr>
          <w:rFonts w:ascii="Arial" w:hAnsi="Arial" w:cs="Arial"/>
          <w:b/>
          <w:sz w:val="36"/>
        </w:rPr>
        <w:t>Assessment Action Steps</w:t>
      </w:r>
    </w:p>
    <w:p w14:paraId="5022793D" w14:textId="32292167" w:rsidR="004921CA" w:rsidRPr="00B54FE0" w:rsidRDefault="004921CA" w:rsidP="00BE0B2B">
      <w:pPr>
        <w:spacing w:line="480" w:lineRule="auto"/>
        <w:contextualSpacing/>
        <w:rPr>
          <w:rFonts w:cs="Arial"/>
          <w:sz w:val="22"/>
        </w:rPr>
      </w:pPr>
      <w:r w:rsidRPr="00B54FE0">
        <w:rPr>
          <w:rFonts w:cs="Arial"/>
          <w:sz w:val="22"/>
        </w:rPr>
        <w:t xml:space="preserve">This process is intended to be used be institutions of higher education to assess the quality of high-impact pedagogy in their system. Recommended use for this process </w:t>
      </w:r>
      <w:r w:rsidR="00B84A9A">
        <w:rPr>
          <w:rFonts w:cs="Arial"/>
          <w:sz w:val="22"/>
        </w:rPr>
        <w:t xml:space="preserve">is </w:t>
      </w:r>
      <w:r w:rsidRPr="00B54FE0">
        <w:rPr>
          <w:rFonts w:cs="Arial"/>
          <w:sz w:val="22"/>
        </w:rPr>
        <w:t xml:space="preserve">to evaluate each </w:t>
      </w:r>
      <w:r w:rsidR="00B84A9A">
        <w:rPr>
          <w:rFonts w:cs="Arial"/>
          <w:sz w:val="22"/>
        </w:rPr>
        <w:t>section</w:t>
      </w:r>
      <w:r w:rsidRPr="00B54FE0">
        <w:rPr>
          <w:rFonts w:cs="Arial"/>
          <w:sz w:val="22"/>
        </w:rPr>
        <w:t xml:space="preserve"> the semester they are first designated high-impact and </w:t>
      </w:r>
      <w:r w:rsidR="00B84A9A">
        <w:rPr>
          <w:rFonts w:cs="Arial"/>
          <w:sz w:val="22"/>
        </w:rPr>
        <w:t>reevaluate them</w:t>
      </w:r>
      <w:r w:rsidRPr="00B54FE0">
        <w:rPr>
          <w:rFonts w:cs="Arial"/>
          <w:sz w:val="22"/>
        </w:rPr>
        <w:t xml:space="preserve"> on a set year schedule, recommended every 3 years.</w:t>
      </w:r>
      <w:r w:rsidR="00E04A5C">
        <w:rPr>
          <w:rFonts w:cs="Arial"/>
          <w:sz w:val="22"/>
        </w:rPr>
        <w:t xml:space="preserve"> If this occurs at the course level, rather than the section level, only one form needs to be filled out (with input from each faculty</w:t>
      </w:r>
      <w:r w:rsidR="00B84A9A">
        <w:rPr>
          <w:rFonts w:cs="Arial"/>
          <w:sz w:val="22"/>
        </w:rPr>
        <w:t xml:space="preserve"> member</w:t>
      </w:r>
      <w:r w:rsidR="00E04A5C">
        <w:rPr>
          <w:rFonts w:cs="Arial"/>
          <w:sz w:val="22"/>
        </w:rPr>
        <w:t xml:space="preserve"> teaching the sections) but the faculty from each section </w:t>
      </w:r>
      <w:r w:rsidR="00731FA0">
        <w:rPr>
          <w:rFonts w:cs="Arial"/>
          <w:sz w:val="22"/>
        </w:rPr>
        <w:t>must submit class artifacts.</w:t>
      </w:r>
    </w:p>
    <w:p w14:paraId="55920595" w14:textId="77777777" w:rsidR="00BE0B2B" w:rsidRPr="00B54FE0" w:rsidRDefault="00BE0B2B" w:rsidP="00BE0B2B">
      <w:pPr>
        <w:pStyle w:val="ListParagraph"/>
        <w:numPr>
          <w:ilvl w:val="0"/>
          <w:numId w:val="1"/>
        </w:numPr>
        <w:spacing w:line="480" w:lineRule="auto"/>
        <w:rPr>
          <w:sz w:val="22"/>
        </w:rPr>
      </w:pPr>
      <w:r w:rsidRPr="00B54FE0">
        <w:rPr>
          <w:sz w:val="22"/>
        </w:rPr>
        <w:t>Prior to Course</w:t>
      </w:r>
    </w:p>
    <w:p w14:paraId="5DECF899" w14:textId="77777777" w:rsidR="00BE0B2B" w:rsidRPr="00B54FE0" w:rsidRDefault="009A1B68" w:rsidP="00BE0B2B">
      <w:pPr>
        <w:pStyle w:val="ListParagraph"/>
        <w:numPr>
          <w:ilvl w:val="1"/>
          <w:numId w:val="1"/>
        </w:numPr>
        <w:spacing w:line="480" w:lineRule="auto"/>
        <w:rPr>
          <w:sz w:val="22"/>
        </w:rPr>
      </w:pPr>
      <w:r w:rsidRPr="00B54FE0">
        <w:rPr>
          <w:sz w:val="22"/>
        </w:rPr>
        <w:t>Faculty</w:t>
      </w:r>
      <w:r w:rsidR="00BE0B2B" w:rsidRPr="00B54FE0">
        <w:rPr>
          <w:sz w:val="22"/>
        </w:rPr>
        <w:t xml:space="preserve"> applies for HIP code to be added to course</w:t>
      </w:r>
    </w:p>
    <w:p w14:paraId="6709ECC2" w14:textId="77777777" w:rsidR="00BE0B2B" w:rsidRPr="00B54FE0" w:rsidRDefault="00BE0B2B" w:rsidP="00BE0B2B">
      <w:pPr>
        <w:pStyle w:val="ListParagraph"/>
        <w:numPr>
          <w:ilvl w:val="1"/>
          <w:numId w:val="1"/>
        </w:numPr>
        <w:spacing w:line="480" w:lineRule="auto"/>
        <w:rPr>
          <w:sz w:val="22"/>
        </w:rPr>
      </w:pPr>
      <w:r w:rsidRPr="00B54FE0">
        <w:rPr>
          <w:sz w:val="22"/>
        </w:rPr>
        <w:t>Coding is accepted</w:t>
      </w:r>
    </w:p>
    <w:p w14:paraId="02CCACE4" w14:textId="69316EA1" w:rsidR="009A1B68" w:rsidRDefault="009A1B68" w:rsidP="00BE0B2B">
      <w:pPr>
        <w:pStyle w:val="ListParagraph"/>
        <w:numPr>
          <w:ilvl w:val="1"/>
          <w:numId w:val="1"/>
        </w:numPr>
        <w:spacing w:line="480" w:lineRule="auto"/>
        <w:rPr>
          <w:sz w:val="22"/>
        </w:rPr>
      </w:pPr>
      <w:r w:rsidRPr="00B54FE0">
        <w:rPr>
          <w:sz w:val="22"/>
        </w:rPr>
        <w:t>Faculty receives materials and instructions stating that they should keep all relevant student coursework as artifacts (preferably digital) for the HIP review committee</w:t>
      </w:r>
    </w:p>
    <w:p w14:paraId="286E0875" w14:textId="373C92DC" w:rsidR="00B84A9A" w:rsidRPr="00B54FE0" w:rsidRDefault="00B84A9A" w:rsidP="00B84A9A">
      <w:pPr>
        <w:pStyle w:val="ListParagraph"/>
        <w:numPr>
          <w:ilvl w:val="2"/>
          <w:numId w:val="1"/>
        </w:numPr>
        <w:spacing w:line="480" w:lineRule="auto"/>
        <w:rPr>
          <w:sz w:val="22"/>
        </w:rPr>
      </w:pPr>
      <w:r>
        <w:rPr>
          <w:sz w:val="22"/>
        </w:rPr>
        <w:t>Relevant coursework that cannot be submitted to the evaluators should be summarized in an attached document</w:t>
      </w:r>
    </w:p>
    <w:p w14:paraId="01115537" w14:textId="77777777" w:rsidR="00BE0B2B" w:rsidRPr="00B54FE0" w:rsidRDefault="00BE0B2B" w:rsidP="00BE0B2B">
      <w:pPr>
        <w:pStyle w:val="ListParagraph"/>
        <w:numPr>
          <w:ilvl w:val="0"/>
          <w:numId w:val="1"/>
        </w:numPr>
        <w:spacing w:line="480" w:lineRule="auto"/>
        <w:rPr>
          <w:sz w:val="22"/>
        </w:rPr>
      </w:pPr>
      <w:r w:rsidRPr="00B54FE0">
        <w:rPr>
          <w:sz w:val="22"/>
        </w:rPr>
        <w:t>Throughout Semester</w:t>
      </w:r>
    </w:p>
    <w:p w14:paraId="10FEBCCF" w14:textId="26F2750F" w:rsidR="00BE0B2B" w:rsidRPr="00B54FE0" w:rsidRDefault="00BE0B2B" w:rsidP="00BE0B2B">
      <w:pPr>
        <w:pStyle w:val="ListParagraph"/>
        <w:numPr>
          <w:ilvl w:val="1"/>
          <w:numId w:val="1"/>
        </w:numPr>
        <w:spacing w:line="480" w:lineRule="auto"/>
        <w:rPr>
          <w:sz w:val="22"/>
        </w:rPr>
      </w:pPr>
      <w:r w:rsidRPr="00B54FE0">
        <w:rPr>
          <w:sz w:val="22"/>
        </w:rPr>
        <w:t>Faculty reta</w:t>
      </w:r>
      <w:r w:rsidR="00B84A9A">
        <w:rPr>
          <w:sz w:val="22"/>
        </w:rPr>
        <w:t>ins major course artifacts from</w:t>
      </w:r>
      <w:r w:rsidRPr="00B54FE0">
        <w:rPr>
          <w:sz w:val="22"/>
        </w:rPr>
        <w:t xml:space="preserve"> students</w:t>
      </w:r>
    </w:p>
    <w:p w14:paraId="179E008D" w14:textId="69014DF8" w:rsidR="00BE0B2B" w:rsidRPr="00B54FE0" w:rsidRDefault="00523B8A" w:rsidP="00BE0B2B">
      <w:pPr>
        <w:pStyle w:val="ListParagraph"/>
        <w:numPr>
          <w:ilvl w:val="0"/>
          <w:numId w:val="1"/>
        </w:numPr>
        <w:spacing w:line="480" w:lineRule="auto"/>
        <w:rPr>
          <w:sz w:val="22"/>
        </w:rPr>
      </w:pPr>
      <w:r>
        <w:rPr>
          <w:sz w:val="22"/>
        </w:rPr>
        <w:t>A</w:t>
      </w:r>
      <w:r w:rsidR="00BE0B2B" w:rsidRPr="00B54FE0">
        <w:rPr>
          <w:sz w:val="22"/>
        </w:rPr>
        <w:t>fter Finals</w:t>
      </w:r>
    </w:p>
    <w:p w14:paraId="2387E025" w14:textId="5A662DAA" w:rsidR="00BE0B2B" w:rsidRPr="00B54FE0" w:rsidRDefault="00BE0B2B" w:rsidP="00BE0B2B">
      <w:pPr>
        <w:pStyle w:val="ListParagraph"/>
        <w:numPr>
          <w:ilvl w:val="1"/>
          <w:numId w:val="1"/>
        </w:numPr>
        <w:spacing w:line="480" w:lineRule="auto"/>
        <w:rPr>
          <w:sz w:val="22"/>
        </w:rPr>
      </w:pPr>
      <w:r w:rsidRPr="00B54FE0">
        <w:rPr>
          <w:sz w:val="22"/>
        </w:rPr>
        <w:t>Faculty gather course-level student outcome data based on demographics</w:t>
      </w:r>
      <w:r w:rsidR="00B84A9A">
        <w:rPr>
          <w:sz w:val="22"/>
        </w:rPr>
        <w:t xml:space="preserve"> from their respective </w:t>
      </w:r>
      <w:bookmarkStart w:id="1" w:name="_GoBack"/>
      <w:bookmarkEnd w:id="1"/>
      <w:r w:rsidR="00B84A9A">
        <w:rPr>
          <w:sz w:val="22"/>
        </w:rPr>
        <w:t>Institutional Research office</w:t>
      </w:r>
    </w:p>
    <w:p w14:paraId="3152CE0A" w14:textId="77777777" w:rsidR="00BE0B2B" w:rsidRPr="00B54FE0" w:rsidRDefault="00BE0B2B" w:rsidP="00BE0B2B">
      <w:pPr>
        <w:pStyle w:val="ListParagraph"/>
        <w:numPr>
          <w:ilvl w:val="1"/>
          <w:numId w:val="1"/>
        </w:numPr>
        <w:spacing w:line="480" w:lineRule="auto"/>
        <w:rPr>
          <w:sz w:val="22"/>
        </w:rPr>
      </w:pPr>
      <w:r w:rsidRPr="00B54FE0">
        <w:rPr>
          <w:sz w:val="22"/>
        </w:rPr>
        <w:t>Faculty sub</w:t>
      </w:r>
      <w:r w:rsidR="00C47AD4" w:rsidRPr="00B54FE0">
        <w:rPr>
          <w:sz w:val="22"/>
        </w:rPr>
        <w:t>mits completed exit form to committee/individuals responsible for assessing HIP</w:t>
      </w:r>
    </w:p>
    <w:p w14:paraId="50B715EC" w14:textId="77777777" w:rsidR="00722CED" w:rsidRPr="00B54FE0" w:rsidRDefault="009A1B68" w:rsidP="00722CED">
      <w:pPr>
        <w:pStyle w:val="ListParagraph"/>
        <w:numPr>
          <w:ilvl w:val="0"/>
          <w:numId w:val="1"/>
        </w:numPr>
        <w:spacing w:line="480" w:lineRule="auto"/>
        <w:rPr>
          <w:sz w:val="22"/>
        </w:rPr>
      </w:pPr>
      <w:r w:rsidRPr="00B54FE0">
        <w:rPr>
          <w:sz w:val="22"/>
        </w:rPr>
        <w:t>After Course</w:t>
      </w:r>
    </w:p>
    <w:p w14:paraId="1AD0DE3C" w14:textId="77777777" w:rsidR="009A1B68" w:rsidRPr="00B54FE0" w:rsidRDefault="009A1B68" w:rsidP="00722CED">
      <w:pPr>
        <w:pStyle w:val="ListParagraph"/>
        <w:numPr>
          <w:ilvl w:val="1"/>
          <w:numId w:val="1"/>
        </w:numPr>
        <w:spacing w:line="480" w:lineRule="auto"/>
        <w:rPr>
          <w:sz w:val="22"/>
        </w:rPr>
      </w:pPr>
      <w:r w:rsidRPr="00B54FE0">
        <w:rPr>
          <w:sz w:val="22"/>
        </w:rPr>
        <w:t>HIP review committee consisting of at least 1 faculty member from within the course’s subject area and 1 faculty member outside of it is formed.</w:t>
      </w:r>
    </w:p>
    <w:p w14:paraId="59EA5759" w14:textId="77777777" w:rsidR="00722CED" w:rsidRDefault="00722CED" w:rsidP="00722CED">
      <w:pPr>
        <w:pStyle w:val="ListParagraph"/>
        <w:numPr>
          <w:ilvl w:val="1"/>
          <w:numId w:val="1"/>
        </w:numPr>
        <w:spacing w:line="480" w:lineRule="auto"/>
        <w:rPr>
          <w:sz w:val="22"/>
        </w:rPr>
      </w:pPr>
      <w:r w:rsidRPr="00F316CD">
        <w:rPr>
          <w:sz w:val="22"/>
        </w:rPr>
        <w:t>HIP Exit Form is assessed</w:t>
      </w:r>
      <w:r w:rsidR="009A1B68" w:rsidRPr="00F316CD">
        <w:rPr>
          <w:sz w:val="22"/>
        </w:rPr>
        <w:t xml:space="preserve"> by committee</w:t>
      </w:r>
      <w:r w:rsidRPr="00F316CD">
        <w:rPr>
          <w:sz w:val="22"/>
        </w:rPr>
        <w:t xml:space="preserve"> using rubrics and returned to the faculty member</w:t>
      </w:r>
    </w:p>
    <w:p w14:paraId="0E25C9FA" w14:textId="77777777" w:rsidR="009C5747" w:rsidRDefault="009C5747" w:rsidP="009C5747">
      <w:pPr>
        <w:spacing w:line="480" w:lineRule="auto"/>
        <w:rPr>
          <w:sz w:val="22"/>
        </w:rPr>
      </w:pPr>
    </w:p>
    <w:p w14:paraId="5AC22AB9" w14:textId="77777777" w:rsidR="009C5747" w:rsidRDefault="009C5747" w:rsidP="009C5747">
      <w:pPr>
        <w:spacing w:line="480" w:lineRule="auto"/>
        <w:rPr>
          <w:sz w:val="22"/>
        </w:rPr>
      </w:pPr>
    </w:p>
    <w:p w14:paraId="65EDF02B" w14:textId="77777777" w:rsidR="009C5747" w:rsidRDefault="009C5747" w:rsidP="009C5747">
      <w:pPr>
        <w:spacing w:line="480" w:lineRule="auto"/>
        <w:rPr>
          <w:sz w:val="22"/>
        </w:rPr>
      </w:pPr>
      <w:r>
        <w:rPr>
          <w:sz w:val="22"/>
        </w:rPr>
        <w:t xml:space="preserve">In the assessment of experiential learning in your course, the concepts below will be the focus of your evaluation. These concepts have been determined by pedagogical research to be critical indicators of quality. Therefore, it would be beneficial to think about these throughout the course and when filling out the exit form. </w:t>
      </w:r>
    </w:p>
    <w:p w14:paraId="74239036" w14:textId="77777777" w:rsidR="009C5747" w:rsidRPr="00B84A9A" w:rsidRDefault="009C5747" w:rsidP="009C5747">
      <w:pPr>
        <w:spacing w:line="480" w:lineRule="auto"/>
        <w:rPr>
          <w:b/>
          <w:sz w:val="22"/>
        </w:rPr>
      </w:pPr>
      <w:r w:rsidRPr="00B84A9A">
        <w:rPr>
          <w:b/>
          <w:sz w:val="22"/>
        </w:rPr>
        <w:t>Performance Indicators:</w:t>
      </w:r>
    </w:p>
    <w:p w14:paraId="13606BB8" w14:textId="77777777" w:rsidR="009C5747" w:rsidRDefault="009C5747" w:rsidP="009C5747">
      <w:pPr>
        <w:pStyle w:val="ListParagraph"/>
        <w:numPr>
          <w:ilvl w:val="0"/>
          <w:numId w:val="2"/>
        </w:numPr>
        <w:spacing w:line="480" w:lineRule="auto"/>
        <w:rPr>
          <w:sz w:val="22"/>
        </w:rPr>
      </w:pPr>
      <w:r>
        <w:rPr>
          <w:sz w:val="22"/>
        </w:rPr>
        <w:t>Appropriate levels of difficulty</w:t>
      </w:r>
    </w:p>
    <w:p w14:paraId="75112E4F" w14:textId="77777777" w:rsidR="009C5747" w:rsidRDefault="009C5747" w:rsidP="009C5747">
      <w:pPr>
        <w:pStyle w:val="ListParagraph"/>
        <w:numPr>
          <w:ilvl w:val="0"/>
          <w:numId w:val="2"/>
        </w:numPr>
        <w:spacing w:line="480" w:lineRule="auto"/>
        <w:rPr>
          <w:sz w:val="22"/>
        </w:rPr>
      </w:pPr>
      <w:r>
        <w:rPr>
          <w:sz w:val="22"/>
        </w:rPr>
        <w:t>Opportunities for real-world relevance</w:t>
      </w:r>
    </w:p>
    <w:p w14:paraId="2F2A7CF1" w14:textId="77777777" w:rsidR="009C5747" w:rsidRDefault="009C5747" w:rsidP="009C5747">
      <w:pPr>
        <w:pStyle w:val="ListParagraph"/>
        <w:numPr>
          <w:ilvl w:val="0"/>
          <w:numId w:val="2"/>
        </w:numPr>
        <w:spacing w:line="480" w:lineRule="auto"/>
        <w:rPr>
          <w:sz w:val="22"/>
        </w:rPr>
      </w:pPr>
      <w:r>
        <w:rPr>
          <w:sz w:val="22"/>
        </w:rPr>
        <w:t>Significant student effort over an extended time</w:t>
      </w:r>
    </w:p>
    <w:p w14:paraId="0C08074A" w14:textId="77777777" w:rsidR="009C5747" w:rsidRDefault="009C5747" w:rsidP="009C5747">
      <w:pPr>
        <w:pStyle w:val="ListParagraph"/>
        <w:numPr>
          <w:ilvl w:val="0"/>
          <w:numId w:val="2"/>
        </w:numPr>
        <w:spacing w:line="480" w:lineRule="auto"/>
        <w:rPr>
          <w:sz w:val="22"/>
        </w:rPr>
      </w:pPr>
      <w:r>
        <w:rPr>
          <w:sz w:val="22"/>
        </w:rPr>
        <w:t>Significant space for reflection in the curriculum</w:t>
      </w:r>
    </w:p>
    <w:p w14:paraId="2B0C5E47" w14:textId="77777777" w:rsidR="009C5747" w:rsidRDefault="009C5747" w:rsidP="009C5747">
      <w:pPr>
        <w:pStyle w:val="ListParagraph"/>
        <w:numPr>
          <w:ilvl w:val="0"/>
          <w:numId w:val="2"/>
        </w:numPr>
        <w:spacing w:line="480" w:lineRule="auto"/>
        <w:rPr>
          <w:sz w:val="22"/>
        </w:rPr>
      </w:pPr>
      <w:r>
        <w:rPr>
          <w:sz w:val="22"/>
        </w:rPr>
        <w:t>Experiences with diversity</w:t>
      </w:r>
    </w:p>
    <w:p w14:paraId="0F75E100" w14:textId="3D0C8C8D" w:rsidR="00C126CE" w:rsidRPr="00B84A9A" w:rsidRDefault="009C5747" w:rsidP="00C126CE">
      <w:pPr>
        <w:pStyle w:val="ListParagraph"/>
        <w:numPr>
          <w:ilvl w:val="0"/>
          <w:numId w:val="2"/>
        </w:numPr>
        <w:spacing w:line="480" w:lineRule="auto"/>
        <w:rPr>
          <w:sz w:val="22"/>
        </w:rPr>
      </w:pPr>
      <w:r w:rsidRPr="00B84A9A">
        <w:rPr>
          <w:sz w:val="22"/>
        </w:rPr>
        <w:t xml:space="preserve">Timely, constructive </w:t>
      </w:r>
      <w:r w:rsidR="00E04A5C" w:rsidRPr="00B84A9A">
        <w:rPr>
          <w:sz w:val="22"/>
        </w:rPr>
        <w:t>feedback</w:t>
      </w:r>
    </w:p>
    <w:p w14:paraId="5DD8A8E2" w14:textId="28755EB7" w:rsidR="00C126CE" w:rsidRPr="00B84A9A" w:rsidRDefault="00C126CE" w:rsidP="00C126CE">
      <w:pPr>
        <w:spacing w:line="480" w:lineRule="auto"/>
        <w:rPr>
          <w:b/>
          <w:sz w:val="22"/>
        </w:rPr>
      </w:pPr>
      <w:r w:rsidRPr="00B84A9A">
        <w:rPr>
          <w:b/>
          <w:sz w:val="22"/>
        </w:rPr>
        <w:t>Faculty Checklist:</w:t>
      </w:r>
    </w:p>
    <w:p w14:paraId="39BF588A" w14:textId="60521A3F" w:rsidR="00E72E37" w:rsidRDefault="00E72E37" w:rsidP="00E72E37">
      <w:pPr>
        <w:pStyle w:val="ListParagraph"/>
        <w:numPr>
          <w:ilvl w:val="0"/>
          <w:numId w:val="3"/>
        </w:numPr>
        <w:spacing w:line="480" w:lineRule="auto"/>
        <w:rPr>
          <w:sz w:val="22"/>
        </w:rPr>
      </w:pPr>
      <w:r>
        <w:rPr>
          <w:sz w:val="22"/>
        </w:rPr>
        <w:t>I understand the HIP quality assessment process</w:t>
      </w:r>
    </w:p>
    <w:p w14:paraId="48C5DCB8" w14:textId="5B484F55" w:rsidR="00E72E37" w:rsidRDefault="00E72E37" w:rsidP="00E72E37">
      <w:pPr>
        <w:pStyle w:val="ListParagraph"/>
        <w:numPr>
          <w:ilvl w:val="0"/>
          <w:numId w:val="3"/>
        </w:numPr>
        <w:spacing w:line="480" w:lineRule="auto"/>
        <w:rPr>
          <w:sz w:val="22"/>
        </w:rPr>
      </w:pPr>
      <w:r>
        <w:rPr>
          <w:sz w:val="22"/>
        </w:rPr>
        <w:t>I retained student evidence of engagement with my HIP</w:t>
      </w:r>
    </w:p>
    <w:p w14:paraId="3A00855B" w14:textId="63EC8D1A" w:rsidR="00E72E37" w:rsidRDefault="00E72E37" w:rsidP="00E72E37">
      <w:pPr>
        <w:pStyle w:val="ListParagraph"/>
        <w:numPr>
          <w:ilvl w:val="0"/>
          <w:numId w:val="3"/>
        </w:numPr>
        <w:spacing w:line="480" w:lineRule="auto"/>
        <w:rPr>
          <w:sz w:val="22"/>
        </w:rPr>
      </w:pPr>
      <w:r>
        <w:rPr>
          <w:sz w:val="22"/>
        </w:rPr>
        <w:t>I filled out the Exit Form</w:t>
      </w:r>
    </w:p>
    <w:p w14:paraId="46EDC354" w14:textId="77777777" w:rsidR="00E72E37" w:rsidRDefault="00E72E37" w:rsidP="00E72E37">
      <w:pPr>
        <w:pStyle w:val="ListParagraph"/>
        <w:numPr>
          <w:ilvl w:val="1"/>
          <w:numId w:val="3"/>
        </w:numPr>
        <w:spacing w:line="480" w:lineRule="auto"/>
        <w:rPr>
          <w:sz w:val="22"/>
        </w:rPr>
      </w:pPr>
      <w:r>
        <w:rPr>
          <w:sz w:val="22"/>
        </w:rPr>
        <w:t>I met with Institutional Research to obtain student demographic records</w:t>
      </w:r>
    </w:p>
    <w:p w14:paraId="2F1A0F1B" w14:textId="77777777" w:rsidR="00E72E37" w:rsidRDefault="00E72E37" w:rsidP="00E72E37">
      <w:pPr>
        <w:pStyle w:val="ListParagraph"/>
        <w:numPr>
          <w:ilvl w:val="1"/>
          <w:numId w:val="3"/>
        </w:numPr>
        <w:spacing w:line="480" w:lineRule="auto"/>
        <w:rPr>
          <w:sz w:val="22"/>
        </w:rPr>
      </w:pPr>
      <w:r>
        <w:rPr>
          <w:sz w:val="22"/>
        </w:rPr>
        <w:t>I attached two examples of each relevant student artifact from the median achievers in my course</w:t>
      </w:r>
    </w:p>
    <w:p w14:paraId="4B0440A6" w14:textId="4C34F475" w:rsidR="00E72E37" w:rsidRPr="00E72E37" w:rsidRDefault="00E72E37" w:rsidP="00E72E37">
      <w:pPr>
        <w:pStyle w:val="ListParagraph"/>
        <w:numPr>
          <w:ilvl w:val="0"/>
          <w:numId w:val="3"/>
        </w:numPr>
        <w:spacing w:line="480" w:lineRule="auto"/>
        <w:rPr>
          <w:sz w:val="22"/>
        </w:rPr>
      </w:pPr>
      <w:r>
        <w:rPr>
          <w:sz w:val="22"/>
        </w:rPr>
        <w:t xml:space="preserve">I submitted the Exit Form to the appropriate evaluators   </w:t>
      </w:r>
    </w:p>
    <w:p w14:paraId="62EF85F9" w14:textId="77777777" w:rsidR="00C126CE" w:rsidRPr="00C126CE" w:rsidRDefault="00C126CE" w:rsidP="00C126CE">
      <w:pPr>
        <w:spacing w:line="480" w:lineRule="auto"/>
        <w:rPr>
          <w:sz w:val="22"/>
        </w:rPr>
      </w:pPr>
    </w:p>
    <w:sectPr w:rsidR="00C126CE" w:rsidRPr="00C1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C07"/>
    <w:multiLevelType w:val="hybridMultilevel"/>
    <w:tmpl w:val="60AC1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035F1"/>
    <w:multiLevelType w:val="hybridMultilevel"/>
    <w:tmpl w:val="5C8C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91CC0"/>
    <w:multiLevelType w:val="hybridMultilevel"/>
    <w:tmpl w:val="2B2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2B"/>
    <w:rsid w:val="00190F23"/>
    <w:rsid w:val="00291EC1"/>
    <w:rsid w:val="004921CA"/>
    <w:rsid w:val="00523B8A"/>
    <w:rsid w:val="00593A13"/>
    <w:rsid w:val="00596247"/>
    <w:rsid w:val="006A6AC7"/>
    <w:rsid w:val="00722CED"/>
    <w:rsid w:val="00727FA6"/>
    <w:rsid w:val="00731FA0"/>
    <w:rsid w:val="00862343"/>
    <w:rsid w:val="009A1B68"/>
    <w:rsid w:val="009C5747"/>
    <w:rsid w:val="009C5E1D"/>
    <w:rsid w:val="00B54FE0"/>
    <w:rsid w:val="00B84A9A"/>
    <w:rsid w:val="00BE0B2B"/>
    <w:rsid w:val="00C02694"/>
    <w:rsid w:val="00C126CE"/>
    <w:rsid w:val="00C47AD4"/>
    <w:rsid w:val="00D800A2"/>
    <w:rsid w:val="00E04A5C"/>
    <w:rsid w:val="00E72E37"/>
    <w:rsid w:val="00F3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DA81"/>
  <w15:chartTrackingRefBased/>
  <w15:docId w15:val="{41FEB813-803B-4981-8409-A5B0ADD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2B"/>
    <w:pPr>
      <w:ind w:left="720"/>
      <w:contextualSpacing/>
    </w:pPr>
  </w:style>
  <w:style w:type="character" w:styleId="CommentReference">
    <w:name w:val="annotation reference"/>
    <w:basedOn w:val="DefaultParagraphFont"/>
    <w:uiPriority w:val="99"/>
    <w:semiHidden/>
    <w:unhideWhenUsed/>
    <w:rsid w:val="00727FA6"/>
    <w:rPr>
      <w:sz w:val="16"/>
      <w:szCs w:val="16"/>
    </w:rPr>
  </w:style>
  <w:style w:type="paragraph" w:styleId="CommentText">
    <w:name w:val="annotation text"/>
    <w:basedOn w:val="Normal"/>
    <w:link w:val="CommentTextChar"/>
    <w:uiPriority w:val="99"/>
    <w:semiHidden/>
    <w:unhideWhenUsed/>
    <w:rsid w:val="00727FA6"/>
    <w:pPr>
      <w:spacing w:line="240" w:lineRule="auto"/>
    </w:pPr>
    <w:rPr>
      <w:sz w:val="20"/>
      <w:szCs w:val="20"/>
    </w:rPr>
  </w:style>
  <w:style w:type="character" w:customStyle="1" w:styleId="CommentTextChar">
    <w:name w:val="Comment Text Char"/>
    <w:basedOn w:val="DefaultParagraphFont"/>
    <w:link w:val="CommentText"/>
    <w:uiPriority w:val="99"/>
    <w:semiHidden/>
    <w:rsid w:val="00727FA6"/>
    <w:rPr>
      <w:sz w:val="20"/>
      <w:szCs w:val="20"/>
    </w:rPr>
  </w:style>
  <w:style w:type="paragraph" w:styleId="CommentSubject">
    <w:name w:val="annotation subject"/>
    <w:basedOn w:val="CommentText"/>
    <w:next w:val="CommentText"/>
    <w:link w:val="CommentSubjectChar"/>
    <w:uiPriority w:val="99"/>
    <w:semiHidden/>
    <w:unhideWhenUsed/>
    <w:rsid w:val="00727FA6"/>
    <w:rPr>
      <w:b/>
      <w:bCs/>
    </w:rPr>
  </w:style>
  <w:style w:type="character" w:customStyle="1" w:styleId="CommentSubjectChar">
    <w:name w:val="Comment Subject Char"/>
    <w:basedOn w:val="CommentTextChar"/>
    <w:link w:val="CommentSubject"/>
    <w:uiPriority w:val="99"/>
    <w:semiHidden/>
    <w:rsid w:val="00727FA6"/>
    <w:rPr>
      <w:b/>
      <w:bCs/>
      <w:sz w:val="20"/>
      <w:szCs w:val="20"/>
    </w:rPr>
  </w:style>
  <w:style w:type="paragraph" w:styleId="BalloonText">
    <w:name w:val="Balloon Text"/>
    <w:basedOn w:val="Normal"/>
    <w:link w:val="BalloonTextChar"/>
    <w:uiPriority w:val="99"/>
    <w:semiHidden/>
    <w:unhideWhenUsed/>
    <w:rsid w:val="00727F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7F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Babyak</dc:creator>
  <cp:keywords/>
  <dc:description/>
  <cp:lastModifiedBy>Christian Babyak</cp:lastModifiedBy>
  <cp:revision>6</cp:revision>
  <dcterms:created xsi:type="dcterms:W3CDTF">2018-06-18T14:44:00Z</dcterms:created>
  <dcterms:modified xsi:type="dcterms:W3CDTF">2018-06-18T15:01:00Z</dcterms:modified>
</cp:coreProperties>
</file>